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4A6CA" w14:textId="46489557" w:rsidR="00C704AD" w:rsidRPr="001530AF" w:rsidRDefault="00C12EEA" w:rsidP="00BE36A6">
      <w:pPr>
        <w:rPr>
          <w:rFonts w:cstheme="minorHAnsi"/>
          <w:color w:val="000000"/>
          <w:highlight w:val="yellow"/>
          <w:shd w:val="clear" w:color="auto" w:fill="FFFFFF"/>
        </w:rPr>
      </w:pPr>
      <w:r w:rsidRPr="00254BD0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C84EFB">
        <w:rPr>
          <w:rFonts w:ascii="Times New Roman" w:eastAsia="Times New Roman" w:hAnsi="Times New Roman" w:cs="Times New Roman"/>
          <w:b/>
          <w:sz w:val="26"/>
          <w:szCs w:val="26"/>
        </w:rPr>
        <w:t>February</w:t>
      </w:r>
      <w:r w:rsidR="00C7070B" w:rsidRPr="008D5C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4EFB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DA2944" w:rsidRPr="00DA2944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206D5" w:rsidRPr="008D5C0A">
        <w:rPr>
          <w:rFonts w:ascii="Times New Roman" w:eastAsia="Times New Roman" w:hAnsi="Times New Roman" w:cs="Times New Roman"/>
          <w:b/>
          <w:sz w:val="26"/>
          <w:szCs w:val="26"/>
        </w:rPr>
        <w:t>, 20</w:t>
      </w:r>
      <w:r w:rsidR="00962E42" w:rsidRPr="008D5C0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070B" w:rsidRPr="008D5C0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E6BFA" w:rsidRPr="008D5C0A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DA294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AF4F79">
        <w:rPr>
          <w:rFonts w:ascii="Times New Roman" w:eastAsia="Times New Roman" w:hAnsi="Times New Roman" w:cs="Times New Roman"/>
          <w:b/>
          <w:sz w:val="26"/>
          <w:szCs w:val="26"/>
        </w:rPr>
        <w:t xml:space="preserve">Total New Ads </w:t>
      </w:r>
      <w:r w:rsidR="00994817">
        <w:rPr>
          <w:rFonts w:ascii="Times New Roman" w:eastAsia="Times New Roman" w:hAnsi="Times New Roman" w:cs="Times New Roman"/>
          <w:b/>
          <w:sz w:val="26"/>
          <w:szCs w:val="26"/>
        </w:rPr>
        <w:t xml:space="preserve">Down Slightly Over </w:t>
      </w:r>
      <w:proofErr w:type="gramStart"/>
      <w:r w:rsidR="00994817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994817">
        <w:rPr>
          <w:rFonts w:ascii="Times New Roman" w:eastAsia="Times New Roman" w:hAnsi="Times New Roman" w:cs="Times New Roman"/>
          <w:b/>
          <w:sz w:val="26"/>
          <w:szCs w:val="26"/>
        </w:rPr>
        <w:t xml:space="preserve"> Week</w:t>
      </w:r>
      <w:r w:rsidR="00DA2944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F87760">
        <w:rPr>
          <w:rFonts w:ascii="Calibri" w:hAnsi="Calibri" w:cs="Calibri"/>
          <w:color w:val="000000"/>
          <w:shd w:val="clear" w:color="auto" w:fill="FFFFFF"/>
        </w:rPr>
        <w:br/>
      </w:r>
      <w:r w:rsidR="002409CC" w:rsidRPr="008107FA">
        <w:rPr>
          <w:rFonts w:ascii="Calibri" w:hAnsi="Calibri" w:cs="Calibri"/>
          <w:color w:val="000000"/>
          <w:shd w:val="clear" w:color="auto" w:fill="FFFFFF"/>
        </w:rPr>
        <w:t>WETHERSFIELD,</w:t>
      </w:r>
      <w:r w:rsidR="00EE1044" w:rsidRPr="008107F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834D7" w:rsidRPr="008107FA">
        <w:rPr>
          <w:rFonts w:ascii="Calibri" w:hAnsi="Calibri" w:cs="Calibri"/>
          <w:color w:val="000000"/>
          <w:shd w:val="clear" w:color="auto" w:fill="FFFFFF"/>
        </w:rPr>
        <w:t xml:space="preserve">February </w:t>
      </w:r>
      <w:r w:rsidR="00C84EFB" w:rsidRPr="008107FA">
        <w:rPr>
          <w:rFonts w:ascii="Calibri" w:hAnsi="Calibri" w:cs="Calibri"/>
          <w:color w:val="000000"/>
          <w:shd w:val="clear" w:color="auto" w:fill="FFFFFF"/>
        </w:rPr>
        <w:t>18</w:t>
      </w:r>
      <w:r w:rsidR="002834D7" w:rsidRPr="008107FA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C7070B" w:rsidRPr="008107FA">
        <w:rPr>
          <w:rFonts w:ascii="Calibri" w:hAnsi="Calibri" w:cs="Calibri"/>
          <w:color w:val="000000"/>
          <w:shd w:val="clear" w:color="auto" w:fill="FFFFFF"/>
        </w:rPr>
        <w:t>, 2022</w:t>
      </w:r>
      <w:r w:rsidRPr="008107FA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8107F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8107FA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8107FA">
        <w:rPr>
          <w:rFonts w:cstheme="minorHAnsi"/>
          <w:color w:val="000000"/>
          <w:shd w:val="clear" w:color="auto" w:fill="FFFFFF"/>
        </w:rPr>
        <w:t>week ending</w:t>
      </w:r>
      <w:r w:rsidR="005F505C" w:rsidRPr="008107FA">
        <w:rPr>
          <w:rFonts w:cstheme="minorHAnsi"/>
          <w:color w:val="000000"/>
          <w:shd w:val="clear" w:color="auto" w:fill="FFFFFF"/>
        </w:rPr>
        <w:t xml:space="preserve"> </w:t>
      </w:r>
      <w:r w:rsidR="00C84EFB" w:rsidRPr="008107FA">
        <w:rPr>
          <w:rFonts w:cstheme="minorHAnsi"/>
          <w:color w:val="000000"/>
          <w:shd w:val="clear" w:color="auto" w:fill="FFFFFF"/>
        </w:rPr>
        <w:t>February 12</w:t>
      </w:r>
      <w:r w:rsidR="00C84EFB" w:rsidRPr="008107FA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F77FFA" w:rsidRPr="008107FA">
        <w:rPr>
          <w:rFonts w:cstheme="minorHAnsi"/>
          <w:color w:val="000000"/>
          <w:shd w:val="clear" w:color="auto" w:fill="FFFFFF"/>
        </w:rPr>
        <w:t>, 2022</w:t>
      </w:r>
      <w:r w:rsidR="008B0045" w:rsidRPr="008107FA">
        <w:rPr>
          <w:rFonts w:cstheme="minorHAnsi"/>
          <w:color w:val="000000"/>
          <w:shd w:val="clear" w:color="auto" w:fill="FFFFFF"/>
        </w:rPr>
        <w:t>, there</w:t>
      </w:r>
      <w:r w:rsidR="008B0045" w:rsidRPr="008107FA">
        <w:rPr>
          <w:rFonts w:eastAsia="Times New Roman" w:cstheme="minorHAnsi"/>
        </w:rPr>
        <w:t xml:space="preserve"> </w:t>
      </w:r>
      <w:r w:rsidR="008B0045" w:rsidRPr="008107FA">
        <w:rPr>
          <w:rFonts w:cstheme="minorHAnsi"/>
          <w:color w:val="000000"/>
          <w:shd w:val="clear" w:color="auto" w:fill="FFFFFF"/>
        </w:rPr>
        <w:t xml:space="preserve">were </w:t>
      </w:r>
      <w:r w:rsidR="00F76E2C" w:rsidRPr="008107FA">
        <w:rPr>
          <w:rFonts w:cstheme="minorHAnsi"/>
          <w:color w:val="000000"/>
          <w:shd w:val="clear" w:color="auto" w:fill="FFFFFF"/>
        </w:rPr>
        <w:t>7,315</w:t>
      </w:r>
      <w:r w:rsidR="00255C62" w:rsidRPr="008107FA">
        <w:rPr>
          <w:rFonts w:cstheme="minorHAnsi"/>
          <w:color w:val="000000"/>
          <w:shd w:val="clear" w:color="auto" w:fill="FFFFFF"/>
        </w:rPr>
        <w:t xml:space="preserve"> </w:t>
      </w:r>
      <w:r w:rsidR="00F062D4" w:rsidRPr="008107FA">
        <w:rPr>
          <w:rFonts w:cstheme="minorHAnsi"/>
          <w:color w:val="000000"/>
          <w:shd w:val="clear" w:color="auto" w:fill="FFFFFF"/>
        </w:rPr>
        <w:t>n</w:t>
      </w:r>
      <w:r w:rsidR="00237C3D" w:rsidRPr="008107FA">
        <w:rPr>
          <w:rFonts w:cstheme="minorHAnsi"/>
          <w:color w:val="000000"/>
          <w:shd w:val="clear" w:color="auto" w:fill="FFFFFF"/>
        </w:rPr>
        <w:t>ew posting</w:t>
      </w:r>
      <w:r w:rsidR="00CD7DCA" w:rsidRPr="008107FA">
        <w:rPr>
          <w:rFonts w:cstheme="minorHAnsi"/>
          <w:color w:val="000000"/>
          <w:shd w:val="clear" w:color="auto" w:fill="FFFFFF"/>
        </w:rPr>
        <w:t>s,</w:t>
      </w:r>
      <w:r w:rsidR="00452756" w:rsidRPr="008107FA">
        <w:rPr>
          <w:rFonts w:cstheme="minorHAnsi"/>
          <w:color w:val="000000"/>
          <w:shd w:val="clear" w:color="auto" w:fill="FFFFFF"/>
        </w:rPr>
        <w:t xml:space="preserve"> </w:t>
      </w:r>
      <w:r w:rsidR="00EB5937" w:rsidRPr="008107FA">
        <w:rPr>
          <w:rFonts w:cstheme="minorHAnsi"/>
          <w:color w:val="000000"/>
          <w:shd w:val="clear" w:color="auto" w:fill="FFFFFF"/>
        </w:rPr>
        <w:t>down</w:t>
      </w:r>
      <w:r w:rsidR="00452756" w:rsidRPr="008107FA">
        <w:rPr>
          <w:rFonts w:cstheme="minorHAnsi"/>
          <w:color w:val="000000"/>
          <w:shd w:val="clear" w:color="auto" w:fill="FFFFFF"/>
        </w:rPr>
        <w:t xml:space="preserve"> </w:t>
      </w:r>
      <w:r w:rsidR="00F76E2C" w:rsidRPr="008107FA">
        <w:rPr>
          <w:rFonts w:cstheme="minorHAnsi"/>
          <w:color w:val="000000"/>
          <w:shd w:val="clear" w:color="auto" w:fill="FFFFFF"/>
        </w:rPr>
        <w:t>-635</w:t>
      </w:r>
      <w:r w:rsidR="00452756" w:rsidRPr="008107FA">
        <w:rPr>
          <w:rFonts w:cstheme="minorHAnsi"/>
          <w:color w:val="000000"/>
          <w:shd w:val="clear" w:color="auto" w:fill="FFFFFF"/>
        </w:rPr>
        <w:t xml:space="preserve"> </w:t>
      </w:r>
      <w:r w:rsidR="00F20F98" w:rsidRPr="008107FA">
        <w:rPr>
          <w:rFonts w:cstheme="minorHAnsi"/>
          <w:color w:val="000000"/>
          <w:shd w:val="clear" w:color="auto" w:fill="FFFFFF"/>
        </w:rPr>
        <w:t>ads</w:t>
      </w:r>
      <w:r w:rsidR="00CD7DCA" w:rsidRPr="008107FA">
        <w:rPr>
          <w:rFonts w:cstheme="minorHAnsi"/>
          <w:color w:val="000000"/>
          <w:shd w:val="clear" w:color="auto" w:fill="FFFFFF"/>
        </w:rPr>
        <w:t xml:space="preserve"> over the week.</w:t>
      </w:r>
      <w:r w:rsidR="00886853" w:rsidRPr="008107FA">
        <w:rPr>
          <w:rFonts w:cstheme="minorHAnsi"/>
          <w:color w:val="000000"/>
          <w:shd w:val="clear" w:color="auto" w:fill="FFFFFF"/>
        </w:rPr>
        <w:t xml:space="preserve">  Despite this overall decline, </w:t>
      </w:r>
      <w:proofErr w:type="gramStart"/>
      <w:r w:rsidR="00886853" w:rsidRPr="008107FA">
        <w:rPr>
          <w:rFonts w:cstheme="minorHAnsi"/>
          <w:color w:val="000000"/>
          <w:shd w:val="clear" w:color="auto" w:fill="FFFFFF"/>
        </w:rPr>
        <w:t>a majority of</w:t>
      </w:r>
      <w:proofErr w:type="gramEnd"/>
      <w:r w:rsidR="00886853" w:rsidRPr="008107FA">
        <w:rPr>
          <w:rFonts w:cstheme="minorHAnsi"/>
          <w:color w:val="000000"/>
          <w:shd w:val="clear" w:color="auto" w:fill="FFFFFF"/>
        </w:rPr>
        <w:t xml:space="preserve"> industries added jobs over the week, the largest being Accommodation &amp; Food Services (+168 new ads), Pro., Sci., &amp; Tech. Services (+115 new ads), and Finance &amp; Insurance (+115 new ads).  These gains were tempered by a large -1,355 over the week decline in Health Care &amp; Social Assistance, which resulted in the net decline across all industries.  There is some indication that this Health Care drop may be overstated as the result of a job ad deduplication issue within the HWOL series and not due to a large real drop in postings.  Employers with the largest new ad increase </w:t>
      </w:r>
      <w:r w:rsidR="008107FA" w:rsidRPr="008107FA">
        <w:rPr>
          <w:rFonts w:cstheme="minorHAnsi"/>
          <w:color w:val="000000"/>
          <w:shd w:val="clear" w:color="auto" w:fill="FFFFFF"/>
        </w:rPr>
        <w:t>and decrease over</w:t>
      </w:r>
      <w:r w:rsidR="00886853" w:rsidRPr="008107FA">
        <w:rPr>
          <w:rFonts w:cstheme="minorHAnsi"/>
          <w:color w:val="000000"/>
          <w:shd w:val="clear" w:color="auto" w:fill="FFFFFF"/>
        </w:rPr>
        <w:t xml:space="preserve"> the week include Boston Market (+</w:t>
      </w:r>
      <w:r w:rsidR="008107FA" w:rsidRPr="008107FA">
        <w:rPr>
          <w:rFonts w:cstheme="minorHAnsi"/>
          <w:color w:val="000000"/>
          <w:shd w:val="clear" w:color="auto" w:fill="FFFFFF"/>
        </w:rPr>
        <w:t xml:space="preserve">89 new ads) and Hartford Healthcare (-507 new ads).  </w:t>
      </w:r>
      <w:r w:rsidR="00F76E2C" w:rsidRPr="008107FA">
        <w:rPr>
          <w:rFonts w:cstheme="minorHAnsi"/>
          <w:color w:val="000000"/>
          <w:shd w:val="clear" w:color="auto" w:fill="FFFFFF"/>
        </w:rPr>
        <w:t xml:space="preserve">The first two weeks of February have averaged higher than the monthly averages for the </w:t>
      </w:r>
      <w:r w:rsidR="00886853" w:rsidRPr="008107FA">
        <w:rPr>
          <w:rFonts w:cstheme="minorHAnsi"/>
          <w:color w:val="000000"/>
          <w:shd w:val="clear" w:color="auto" w:fill="FFFFFF"/>
        </w:rPr>
        <w:t>previous</w:t>
      </w:r>
      <w:r w:rsidR="00F76E2C" w:rsidRPr="008107FA">
        <w:rPr>
          <w:rFonts w:cstheme="minorHAnsi"/>
          <w:color w:val="000000"/>
          <w:shd w:val="clear" w:color="auto" w:fill="FFFFFF"/>
        </w:rPr>
        <w:t xml:space="preserve"> two months, </w:t>
      </w:r>
      <w:r w:rsidR="008107FA" w:rsidRPr="008107FA">
        <w:rPr>
          <w:rFonts w:cstheme="minorHAnsi"/>
          <w:color w:val="000000"/>
          <w:shd w:val="clear" w:color="auto" w:fill="FFFFFF"/>
        </w:rPr>
        <w:t>which includes the December-January Omicron covid case wave.</w:t>
      </w:r>
      <w:r w:rsidR="00AF4F79" w:rsidRPr="008107FA">
        <w:rPr>
          <w:rFonts w:cstheme="minorHAnsi"/>
          <w:color w:val="000000"/>
          <w:shd w:val="clear" w:color="auto" w:fill="FFFFFF"/>
        </w:rPr>
        <w:t xml:space="preserve">  The previous two months had much larger new ad ranges, with week to week shifts </w:t>
      </w:r>
      <w:r w:rsidR="00886853" w:rsidRPr="008107FA">
        <w:rPr>
          <w:rFonts w:cstheme="minorHAnsi"/>
          <w:color w:val="000000"/>
          <w:shd w:val="clear" w:color="auto" w:fill="FFFFFF"/>
        </w:rPr>
        <w:t>as large as 3,300 new ads</w:t>
      </w:r>
      <w:r w:rsidR="004128BE">
        <w:rPr>
          <w:rFonts w:cstheme="minorHAnsi"/>
          <w:color w:val="000000"/>
          <w:shd w:val="clear" w:color="auto" w:fill="FFFFFF"/>
        </w:rPr>
        <w:br/>
      </w:r>
      <w:r w:rsidR="008107FA">
        <w:rPr>
          <w:rFonts w:cstheme="minorHAnsi"/>
          <w:color w:val="000000"/>
          <w:shd w:val="clear" w:color="auto" w:fill="FFFFFF"/>
        </w:rPr>
        <w:br/>
      </w:r>
      <w:r w:rsidR="004128BE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732B9CB7" wp14:editId="02286AE9">
            <wp:extent cx="6858635" cy="30968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0652">
        <w:rPr>
          <w:rFonts w:cstheme="minorHAnsi"/>
          <w:color w:val="000000"/>
          <w:shd w:val="clear" w:color="auto" w:fill="FFFFFF"/>
        </w:rPr>
        <w:br/>
      </w:r>
      <w:r w:rsidR="00151399">
        <w:rPr>
          <w:noProof/>
        </w:rPr>
        <w:t xml:space="preserve"> </w:t>
      </w:r>
    </w:p>
    <w:p w14:paraId="778AA7A1" w14:textId="62D10A08" w:rsidR="00332417" w:rsidRPr="00791FFA" w:rsidRDefault="000D7D50">
      <w:pPr>
        <w:rPr>
          <w:rFonts w:ascii="Calibri" w:hAnsi="Calibri" w:cs="Calibri"/>
          <w:color w:val="000000"/>
          <w:shd w:val="clear" w:color="auto" w:fill="FFFFFF"/>
        </w:rPr>
      </w:pPr>
      <w:r w:rsidRPr="00F77FFA">
        <w:rPr>
          <w:rFonts w:eastAsia="Times New Roman" w:cstheme="minorHAnsi"/>
        </w:rPr>
        <w:br/>
      </w:r>
      <w:r w:rsidR="00543012" w:rsidRPr="00791FFA">
        <w:rPr>
          <w:rFonts w:ascii="Calibri" w:hAnsi="Calibri" w:cs="Calibri"/>
          <w:b/>
          <w:color w:val="000000"/>
        </w:rPr>
        <w:t>Industries</w:t>
      </w:r>
      <w:r w:rsidR="00543012" w:rsidRPr="00791FFA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791FFA">
        <w:rPr>
          <w:rFonts w:ascii="Calibri" w:hAnsi="Calibri" w:cs="Calibri"/>
          <w:color w:val="000000"/>
        </w:rPr>
        <w:t>most new</w:t>
      </w:r>
      <w:proofErr w:type="gramEnd"/>
      <w:r w:rsidR="00543012" w:rsidRPr="00791FFA">
        <w:rPr>
          <w:rFonts w:ascii="Calibri" w:hAnsi="Calibri" w:cs="Calibri"/>
          <w:color w:val="000000"/>
        </w:rPr>
        <w:t xml:space="preserve"> postings include</w:t>
      </w:r>
      <w:r w:rsidR="00637640" w:rsidRPr="00791FFA">
        <w:rPr>
          <w:rFonts w:ascii="Calibri" w:hAnsi="Calibri" w:cs="Calibri"/>
          <w:color w:val="000000"/>
        </w:rPr>
        <w:t xml:space="preserve"> </w:t>
      </w:r>
      <w:r w:rsidR="003B28E9" w:rsidRPr="00791FFA">
        <w:rPr>
          <w:rFonts w:ascii="Calibri" w:hAnsi="Calibri" w:cs="Calibri"/>
          <w:color w:val="000000"/>
        </w:rPr>
        <w:t xml:space="preserve">Health Care </w:t>
      </w:r>
      <w:r w:rsidR="007F03AE" w:rsidRPr="00791FFA">
        <w:rPr>
          <w:rFonts w:ascii="Calibri" w:hAnsi="Calibri" w:cs="Calibri"/>
          <w:color w:val="000000"/>
        </w:rPr>
        <w:t>&amp;</w:t>
      </w:r>
      <w:r w:rsidR="003B28E9" w:rsidRPr="00791FFA">
        <w:rPr>
          <w:rFonts w:ascii="Calibri" w:hAnsi="Calibri" w:cs="Calibri"/>
          <w:color w:val="000000"/>
        </w:rPr>
        <w:t xml:space="preserve"> Social Assistance</w:t>
      </w:r>
      <w:r w:rsidR="00BD787D" w:rsidRPr="00791FFA">
        <w:rPr>
          <w:rFonts w:ascii="Calibri" w:hAnsi="Calibri" w:cs="Calibri"/>
          <w:color w:val="000000"/>
        </w:rPr>
        <w:t>,</w:t>
      </w:r>
      <w:r w:rsidR="00AD29A4" w:rsidRPr="00791FFA">
        <w:rPr>
          <w:rFonts w:ascii="Calibri" w:hAnsi="Calibri" w:cs="Calibri"/>
          <w:color w:val="000000"/>
        </w:rPr>
        <w:t xml:space="preserve"> </w:t>
      </w:r>
      <w:r w:rsidR="00C408BA" w:rsidRPr="00791FFA">
        <w:rPr>
          <w:rFonts w:ascii="Calibri" w:hAnsi="Calibri" w:cs="Calibri"/>
          <w:color w:val="000000"/>
        </w:rPr>
        <w:t xml:space="preserve">Retail Trade, </w:t>
      </w:r>
      <w:r w:rsidR="00E67CDA" w:rsidRPr="00791FFA">
        <w:rPr>
          <w:rFonts w:ascii="Calibri" w:hAnsi="Calibri" w:cs="Calibri"/>
          <w:color w:val="000000"/>
        </w:rPr>
        <w:t xml:space="preserve">and </w:t>
      </w:r>
      <w:r w:rsidR="00A35908" w:rsidRPr="00791FFA">
        <w:rPr>
          <w:rFonts w:ascii="Calibri" w:hAnsi="Calibri" w:cs="Calibri"/>
          <w:color w:val="000000"/>
        </w:rPr>
        <w:t>Finance &amp; Insurance</w:t>
      </w:r>
      <w:r w:rsidR="00CD7DCA" w:rsidRPr="00791FFA">
        <w:rPr>
          <w:rFonts w:ascii="Calibri" w:hAnsi="Calibri" w:cs="Calibri"/>
          <w:color w:val="000000"/>
        </w:rPr>
        <w:t>.</w:t>
      </w:r>
    </w:p>
    <w:p w14:paraId="1D3BE8BE" w14:textId="4EA8E94C" w:rsidR="00FC797A" w:rsidRPr="00791FFA" w:rsidRDefault="00646B1D">
      <w:pPr>
        <w:rPr>
          <w:rFonts w:ascii="Calibri" w:hAnsi="Calibri" w:cs="Calibri"/>
          <w:color w:val="000000"/>
          <w:shd w:val="clear" w:color="auto" w:fill="FFFFFF"/>
        </w:rPr>
      </w:pPr>
      <w:r w:rsidRPr="00791FFA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791FFA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791FFA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791FFA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791FFA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2C337F" w:rsidRPr="00791FF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08BA" w:rsidRPr="00791FFA">
        <w:rPr>
          <w:rFonts w:ascii="Calibri" w:hAnsi="Calibri" w:cs="Calibri"/>
          <w:color w:val="000000"/>
          <w:shd w:val="clear" w:color="auto" w:fill="FFFFFF"/>
        </w:rPr>
        <w:t xml:space="preserve">Registered Nurses, </w:t>
      </w:r>
      <w:r w:rsidR="00791FFA" w:rsidRPr="00791FFA">
        <w:rPr>
          <w:rFonts w:ascii="Calibri" w:hAnsi="Calibri" w:cs="Calibri"/>
          <w:color w:val="000000"/>
          <w:shd w:val="clear" w:color="auto" w:fill="FFFFFF"/>
        </w:rPr>
        <w:t xml:space="preserve">Retail Salespersons, and </w:t>
      </w:r>
      <w:r w:rsidR="00CD7DCA" w:rsidRPr="00791FFA">
        <w:rPr>
          <w:rFonts w:ascii="Calibri" w:hAnsi="Calibri" w:cs="Calibri"/>
          <w:color w:val="000000"/>
          <w:shd w:val="clear" w:color="auto" w:fill="FFFFFF"/>
        </w:rPr>
        <w:t>Laborers</w:t>
      </w:r>
      <w:r w:rsidR="002834D7" w:rsidRPr="00791FF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D7DCA" w:rsidRPr="00791FFA">
        <w:rPr>
          <w:rFonts w:ascii="Calibri" w:hAnsi="Calibri" w:cs="Calibri"/>
          <w:color w:val="000000"/>
          <w:shd w:val="clear" w:color="auto" w:fill="FFFFFF"/>
        </w:rPr>
        <w:t>&amp; Material Movers</w:t>
      </w:r>
      <w:r w:rsidR="00791FFA" w:rsidRPr="00791FFA">
        <w:rPr>
          <w:rFonts w:ascii="Calibri" w:hAnsi="Calibri" w:cs="Calibri"/>
          <w:color w:val="000000"/>
          <w:shd w:val="clear" w:color="auto" w:fill="FFFFFF"/>
        </w:rPr>
        <w:t>.</w:t>
      </w:r>
    </w:p>
    <w:p w14:paraId="48922054" w14:textId="59DD0373" w:rsidR="00B2096F" w:rsidRPr="00791FFA" w:rsidRDefault="00DB1461">
      <w:pPr>
        <w:rPr>
          <w:rFonts w:ascii="Calibri" w:hAnsi="Calibri" w:cs="Calibri"/>
          <w:color w:val="000000"/>
          <w:shd w:val="clear" w:color="auto" w:fill="FFFFFF"/>
        </w:rPr>
      </w:pPr>
      <w:r w:rsidRPr="00791FFA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791FFA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791FFA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791FFA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E67CDA" w:rsidRPr="00791FF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A2944" w:rsidRPr="00791FFA">
        <w:rPr>
          <w:rFonts w:ascii="Calibri" w:hAnsi="Calibri" w:cs="Calibri"/>
          <w:color w:val="000000"/>
          <w:shd w:val="clear" w:color="auto" w:fill="FFFFFF"/>
        </w:rPr>
        <w:t xml:space="preserve">Amazon, </w:t>
      </w:r>
      <w:r w:rsidR="00A35908" w:rsidRPr="00791FFA">
        <w:rPr>
          <w:rFonts w:ascii="Calibri" w:hAnsi="Calibri" w:cs="Calibri"/>
          <w:color w:val="000000"/>
          <w:shd w:val="clear" w:color="auto" w:fill="FFFFFF"/>
        </w:rPr>
        <w:t xml:space="preserve">Hartford Healthcare, </w:t>
      </w:r>
      <w:r w:rsidR="00DA2944" w:rsidRPr="00791FFA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791FFA" w:rsidRPr="00791FFA">
        <w:rPr>
          <w:rFonts w:ascii="Calibri" w:hAnsi="Calibri" w:cs="Calibri"/>
          <w:color w:val="000000"/>
          <w:shd w:val="clear" w:color="auto" w:fill="FFFFFF"/>
        </w:rPr>
        <w:t>Boston Market</w:t>
      </w:r>
      <w:r w:rsidR="00A35908" w:rsidRPr="00791FFA">
        <w:rPr>
          <w:rFonts w:ascii="Calibri" w:hAnsi="Calibri" w:cs="Calibri"/>
          <w:color w:val="000000"/>
          <w:shd w:val="clear" w:color="auto" w:fill="FFFFFF"/>
        </w:rPr>
        <w:t>.</w:t>
      </w:r>
    </w:p>
    <w:p w14:paraId="37099908" w14:textId="6B88363C" w:rsidR="009E2D57" w:rsidRPr="005061D3" w:rsidRDefault="009E2D57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032A9C8A" w14:textId="77777777" w:rsidR="00B23C70" w:rsidRPr="00372DB6" w:rsidRDefault="00B23C70">
      <w:pPr>
        <w:rPr>
          <w:rFonts w:ascii="Calibri" w:hAnsi="Calibri" w:cs="Calibri"/>
          <w:color w:val="000000"/>
          <w:shd w:val="clear" w:color="auto" w:fill="FFFFFF"/>
        </w:rPr>
      </w:pPr>
    </w:p>
    <w:p w14:paraId="17729AA4" w14:textId="43A9815B" w:rsidR="00034327" w:rsidRPr="00372DB6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372DB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372DB6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372DB6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372DB6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372DB6">
        <w:rPr>
          <w:rFonts w:eastAsia="Times New Roman" w:cstheme="minorHAnsi"/>
          <w:b/>
          <w:sz w:val="28"/>
          <w:szCs w:val="28"/>
        </w:rPr>
        <w:t xml:space="preserve"> job posting</w:t>
      </w:r>
      <w:r w:rsidRPr="00372DB6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372DB6">
        <w:rPr>
          <w:rFonts w:eastAsia="Times New Roman" w:cstheme="minorHAnsi"/>
          <w:b/>
          <w:sz w:val="28"/>
          <w:szCs w:val="28"/>
        </w:rPr>
        <w:t>where</w:t>
      </w:r>
      <w:r w:rsidR="000254F0" w:rsidRPr="00372DB6">
        <w:rPr>
          <w:rFonts w:eastAsia="Times New Roman" w:cstheme="minorHAnsi"/>
          <w:b/>
          <w:sz w:val="28"/>
          <w:szCs w:val="28"/>
        </w:rPr>
        <w:t>:</w:t>
      </w:r>
    </w:p>
    <w:p w14:paraId="10D8CF65" w14:textId="218D53E8" w:rsidR="00C408BA" w:rsidRPr="00372DB6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372DB6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372DB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372DB6">
        <w:rPr>
          <w:rFonts w:ascii="Calibri" w:hAnsi="Calibri" w:cs="Calibri"/>
          <w:color w:val="000000"/>
          <w:shd w:val="clear" w:color="auto" w:fill="FFFFFF"/>
        </w:rPr>
        <w:t>(</w:t>
      </w:r>
      <w:r w:rsidR="00DA2944" w:rsidRPr="00372DB6">
        <w:rPr>
          <w:rFonts w:ascii="Calibri" w:hAnsi="Calibri" w:cs="Calibri"/>
          <w:color w:val="000000"/>
          <w:shd w:val="clear" w:color="auto" w:fill="FFFFFF"/>
        </w:rPr>
        <w:t>1,</w:t>
      </w:r>
      <w:r w:rsidR="00791FFA" w:rsidRPr="00372DB6">
        <w:rPr>
          <w:rFonts w:ascii="Calibri" w:hAnsi="Calibri" w:cs="Calibri"/>
          <w:color w:val="000000"/>
          <w:shd w:val="clear" w:color="auto" w:fill="FFFFFF"/>
        </w:rPr>
        <w:t>530</w:t>
      </w:r>
      <w:r w:rsidR="0086699C" w:rsidRPr="00372DB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372DB6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DA2944" w:rsidRPr="00372DB6">
        <w:rPr>
          <w:rFonts w:ascii="Calibri" w:hAnsi="Calibri" w:cs="Calibri"/>
          <w:color w:val="000000"/>
          <w:shd w:val="clear" w:color="auto" w:fill="FFFFFF"/>
        </w:rPr>
        <w:t>-</w:t>
      </w:r>
      <w:r w:rsidR="00791FFA" w:rsidRPr="00372DB6">
        <w:rPr>
          <w:rFonts w:ascii="Calibri" w:hAnsi="Calibri" w:cs="Calibri"/>
          <w:color w:val="000000"/>
          <w:shd w:val="clear" w:color="auto" w:fill="FFFFFF"/>
        </w:rPr>
        <w:t>47</w:t>
      </w:r>
      <w:r w:rsidR="00C916D4" w:rsidRPr="00372DB6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034327" w:rsidRPr="00372DB6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267504E4" w:rsidR="00C408BA" w:rsidRPr="00372DB6" w:rsidRDefault="00C408BA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72DB6">
        <w:rPr>
          <w:rFonts w:eastAsia="Times New Roman" w:cstheme="minorHAnsi"/>
          <w:b/>
          <w:bCs/>
        </w:rPr>
        <w:t xml:space="preserve">Retail Trade </w:t>
      </w:r>
      <w:r w:rsidRPr="00372DB6">
        <w:rPr>
          <w:rFonts w:eastAsia="Times New Roman" w:cstheme="minorHAnsi"/>
        </w:rPr>
        <w:t>(</w:t>
      </w:r>
      <w:r w:rsidR="00372DB6" w:rsidRPr="00372DB6">
        <w:rPr>
          <w:rFonts w:eastAsia="Times New Roman" w:cstheme="minorHAnsi"/>
        </w:rPr>
        <w:t>826</w:t>
      </w:r>
      <w:r w:rsidR="00FD29C1" w:rsidRPr="00372DB6">
        <w:rPr>
          <w:rFonts w:eastAsia="Times New Roman" w:cstheme="minorHAnsi"/>
        </w:rPr>
        <w:t xml:space="preserve"> </w:t>
      </w:r>
      <w:r w:rsidRPr="00372DB6">
        <w:rPr>
          <w:rFonts w:eastAsia="Times New Roman" w:cstheme="minorHAnsi"/>
        </w:rPr>
        <w:t xml:space="preserve">new postings, </w:t>
      </w:r>
      <w:r w:rsidR="00791FFA" w:rsidRPr="00372DB6">
        <w:rPr>
          <w:rFonts w:eastAsia="Times New Roman" w:cstheme="minorHAnsi"/>
        </w:rPr>
        <w:t>+3</w:t>
      </w:r>
      <w:r w:rsidRPr="00372DB6">
        <w:rPr>
          <w:rFonts w:eastAsia="Times New Roman" w:cstheme="minorHAnsi"/>
        </w:rPr>
        <w:t>% over the week)</w:t>
      </w:r>
    </w:p>
    <w:p w14:paraId="3D4EC522" w14:textId="2A13F12D" w:rsidR="000B59B3" w:rsidRPr="00372DB6" w:rsidRDefault="00A35908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72DB6">
        <w:rPr>
          <w:rFonts w:ascii="Calibri" w:hAnsi="Calibri" w:cs="Calibri"/>
          <w:b/>
          <w:bCs/>
          <w:color w:val="000000"/>
          <w:shd w:val="clear" w:color="auto" w:fill="FFFFFF"/>
        </w:rPr>
        <w:t>Finance &amp; Insurance</w:t>
      </w:r>
      <w:r w:rsidR="00BD787D" w:rsidRPr="00372DB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0B59B3" w:rsidRPr="00372DB6">
        <w:rPr>
          <w:rFonts w:ascii="Calibri" w:hAnsi="Calibri" w:cs="Calibri"/>
          <w:color w:val="000000"/>
          <w:shd w:val="clear" w:color="auto" w:fill="FFFFFF"/>
        </w:rPr>
        <w:t>(</w:t>
      </w:r>
      <w:r w:rsidR="00791FFA" w:rsidRPr="00372DB6">
        <w:rPr>
          <w:rFonts w:ascii="Calibri" w:hAnsi="Calibri" w:cs="Calibri"/>
          <w:color w:val="000000"/>
          <w:shd w:val="clear" w:color="auto" w:fill="FFFFFF"/>
        </w:rPr>
        <w:t>771</w:t>
      </w:r>
      <w:r w:rsidR="004C5054" w:rsidRPr="00372DB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372DB6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372DB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91FFA" w:rsidRPr="00372DB6">
        <w:rPr>
          <w:rFonts w:ascii="Calibri" w:hAnsi="Calibri" w:cs="Calibri"/>
          <w:color w:val="000000"/>
          <w:shd w:val="clear" w:color="auto" w:fill="FFFFFF"/>
        </w:rPr>
        <w:t>+7</w:t>
      </w:r>
      <w:r w:rsidR="00F27003" w:rsidRPr="00372DB6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372DB6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563BB780" w14:textId="7A638BE1" w:rsidR="0085026D" w:rsidRPr="008D5C0A" w:rsidRDefault="002C780F">
      <w:pPr>
        <w:rPr>
          <w:rStyle w:val="Hyperlink"/>
          <w:color w:val="auto"/>
          <w:u w:val="none"/>
        </w:rPr>
      </w:pPr>
      <w:r w:rsidRPr="001530AF">
        <w:rPr>
          <w:highlight w:val="yellow"/>
        </w:rPr>
        <w:t xml:space="preserve"> </w:t>
      </w:r>
      <w:r w:rsidR="009A039A" w:rsidRPr="001530AF">
        <w:rPr>
          <w:highlight w:val="yellow"/>
        </w:rPr>
        <w:t xml:space="preserve"> </w:t>
      </w:r>
      <w:r w:rsidR="007B084C" w:rsidRPr="001530AF">
        <w:rPr>
          <w:highlight w:val="yellow"/>
        </w:rPr>
        <w:t xml:space="preserve"> </w:t>
      </w:r>
      <w:r w:rsidR="0032575C" w:rsidRPr="001530AF">
        <w:rPr>
          <w:highlight w:val="yellow"/>
        </w:rPr>
        <w:t xml:space="preserve">  </w:t>
      </w:r>
      <w:r w:rsidR="00C84EFB" w:rsidRPr="00C84EFB">
        <w:rPr>
          <w:noProof/>
        </w:rPr>
        <w:drawing>
          <wp:inline distT="0" distB="0" distL="0" distR="0" wp14:anchorId="7D133705" wp14:editId="6CD2F865">
            <wp:extent cx="6847840" cy="3957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151399">
        <w:t xml:space="preserve"> </w:t>
      </w:r>
      <w:r w:rsidR="0002793C" w:rsidRPr="00912EB1">
        <w:br/>
      </w:r>
      <w:r w:rsidR="0004353A" w:rsidRPr="00912EB1">
        <w:t xml:space="preserve"> </w:t>
      </w:r>
      <w:r w:rsidR="002F54F4" w:rsidRPr="00912EB1">
        <w:t xml:space="preserve"> </w:t>
      </w:r>
      <w:r w:rsidR="00CB63DE" w:rsidRPr="00912EB1">
        <w:t xml:space="preserve"> </w:t>
      </w:r>
      <w:r w:rsidR="00CB63DE" w:rsidRPr="00912EB1">
        <w:tab/>
      </w:r>
      <w:r w:rsidR="00EB5937" w:rsidRPr="00372DB6">
        <w:t>1</w:t>
      </w:r>
      <w:r w:rsidR="00372DB6" w:rsidRPr="00372DB6">
        <w:t xml:space="preserve">3 </w:t>
      </w:r>
      <w:r w:rsidR="001A4FE0" w:rsidRPr="00372DB6">
        <w:t>s</w:t>
      </w:r>
      <w:r w:rsidR="00382BC6" w:rsidRPr="00372DB6">
        <w:t xml:space="preserve">ectors </w:t>
      </w:r>
      <w:r w:rsidR="00223005" w:rsidRPr="00372DB6">
        <w:t>had job posting</w:t>
      </w:r>
      <w:r w:rsidR="00EB5937" w:rsidRPr="00372DB6">
        <w:t xml:space="preserve"> </w:t>
      </w:r>
      <w:r w:rsidR="00372DB6" w:rsidRPr="00372DB6">
        <w:t>in</w:t>
      </w:r>
      <w:r w:rsidR="00223005" w:rsidRPr="00372DB6">
        <w:t>creases</w:t>
      </w:r>
      <w:r w:rsidR="003E4128" w:rsidRPr="00372DB6">
        <w:t xml:space="preserve"> over the wee</w:t>
      </w:r>
      <w:r w:rsidR="0092758F" w:rsidRPr="00372DB6">
        <w:t>k</w:t>
      </w:r>
      <w:r w:rsidR="00EB5937" w:rsidRPr="00372DB6">
        <w:t xml:space="preserve">, </w:t>
      </w:r>
      <w:r w:rsidR="00372DB6" w:rsidRPr="00372DB6">
        <w:t>two were</w:t>
      </w:r>
      <w:r w:rsidR="00EB5937" w:rsidRPr="00372DB6">
        <w:t xml:space="preserve"> unchanged, </w:t>
      </w:r>
      <w:r w:rsidR="00D902A7" w:rsidRPr="00372DB6">
        <w:t>a</w:t>
      </w:r>
      <w:r w:rsidR="00AE0646" w:rsidRPr="00372DB6">
        <w:t xml:space="preserve">nd </w:t>
      </w:r>
      <w:r w:rsidR="00372DB6" w:rsidRPr="00372DB6">
        <w:t>6</w:t>
      </w:r>
      <w:r w:rsidR="002A16C3" w:rsidRPr="00372DB6">
        <w:t xml:space="preserve"> had </w:t>
      </w:r>
      <w:r w:rsidR="00F76E2C">
        <w:t>de</w:t>
      </w:r>
      <w:r w:rsidR="00B768B5" w:rsidRPr="00372DB6">
        <w:t>c</w:t>
      </w:r>
      <w:r w:rsidR="00823423" w:rsidRPr="00372DB6">
        <w:t>reases.</w:t>
      </w:r>
      <w:r w:rsidR="00C76025" w:rsidRPr="00372DB6">
        <w:t xml:space="preserve">  The </w:t>
      </w:r>
      <w:r w:rsidR="00A35908" w:rsidRPr="00372DB6">
        <w:t>1</w:t>
      </w:r>
      <w:r w:rsidR="00372DB6" w:rsidRPr="00372DB6">
        <w:t>3</w:t>
      </w:r>
      <w:r w:rsidR="00D902A7" w:rsidRPr="00372DB6">
        <w:t xml:space="preserve"> </w:t>
      </w:r>
      <w:r w:rsidR="00372DB6" w:rsidRPr="00372DB6">
        <w:t>in</w:t>
      </w:r>
      <w:r w:rsidR="00C76025" w:rsidRPr="00372DB6">
        <w:t xml:space="preserve">creasing sectors </w:t>
      </w:r>
      <w:r w:rsidR="00372DB6" w:rsidRPr="00372DB6">
        <w:t>grew</w:t>
      </w:r>
      <w:r w:rsidR="00A35908" w:rsidRPr="00372DB6">
        <w:t xml:space="preserve"> </w:t>
      </w:r>
      <w:r w:rsidR="00C76025" w:rsidRPr="00372DB6">
        <w:t>by a combined</w:t>
      </w:r>
      <w:r w:rsidR="00EB5937" w:rsidRPr="00372DB6">
        <w:t xml:space="preserve"> </w:t>
      </w:r>
      <w:r w:rsidR="00372DB6" w:rsidRPr="00372DB6">
        <w:t>816</w:t>
      </w:r>
      <w:r w:rsidR="00EB5937" w:rsidRPr="00372DB6">
        <w:t xml:space="preserve"> </w:t>
      </w:r>
      <w:r w:rsidR="00F76E2C">
        <w:t xml:space="preserve">new ads </w:t>
      </w:r>
      <w:r w:rsidR="00EB5937" w:rsidRPr="00372DB6">
        <w:t>and the</w:t>
      </w:r>
      <w:r w:rsidR="00372DB6" w:rsidRPr="00372DB6">
        <w:t xml:space="preserve"> </w:t>
      </w:r>
      <w:r w:rsidR="00F76E2C">
        <w:t>6</w:t>
      </w:r>
      <w:r w:rsidR="00EB5937" w:rsidRPr="00372DB6">
        <w:t xml:space="preserve"> </w:t>
      </w:r>
      <w:r w:rsidR="00372DB6" w:rsidRPr="00372DB6">
        <w:t>de</w:t>
      </w:r>
      <w:r w:rsidR="00EB5937" w:rsidRPr="00372DB6">
        <w:t xml:space="preserve">creasing sectors </w:t>
      </w:r>
      <w:r w:rsidR="00372DB6" w:rsidRPr="00372DB6">
        <w:t>fell</w:t>
      </w:r>
      <w:r w:rsidR="00EB5937" w:rsidRPr="00372DB6">
        <w:t xml:space="preserve"> b</w:t>
      </w:r>
      <w:r w:rsidR="00372DB6" w:rsidRPr="00372DB6">
        <w:t xml:space="preserve">y a combined </w:t>
      </w:r>
      <w:r w:rsidR="00F76E2C">
        <w:t>1,451</w:t>
      </w:r>
      <w:r w:rsidR="00372DB6" w:rsidRPr="00372DB6">
        <w:t xml:space="preserve"> new ads</w:t>
      </w:r>
      <w:r w:rsidR="00EB5937" w:rsidRPr="00372DB6">
        <w:t>.</w:t>
      </w:r>
      <w:r w:rsidR="00372DB6" w:rsidRPr="00372DB6">
        <w:t xml:space="preserve">  Most of that combined </w:t>
      </w:r>
      <w:r w:rsidR="00F76E2C">
        <w:t>6</w:t>
      </w:r>
      <w:r w:rsidR="00372DB6" w:rsidRPr="00372DB6">
        <w:t xml:space="preserve"> sector </w:t>
      </w:r>
      <w:proofErr w:type="gramStart"/>
      <w:r w:rsidR="00372DB6" w:rsidRPr="00372DB6">
        <w:t>decline</w:t>
      </w:r>
      <w:proofErr w:type="gramEnd"/>
      <w:r w:rsidR="00372DB6" w:rsidRPr="00372DB6">
        <w:t xml:space="preserve"> occurred in Health Care &amp; Social Assistance, which was down 1,355 new ads.</w:t>
      </w:r>
      <w:r w:rsidR="00F76E2C">
        <w:t xml:space="preserve">  The comparatively high Healthcare &amp; Social Assistance levels during the week ending February 5</w:t>
      </w:r>
      <w:r w:rsidR="00F76E2C" w:rsidRPr="00F76E2C">
        <w:rPr>
          <w:vertAlign w:val="superscript"/>
        </w:rPr>
        <w:t>th</w:t>
      </w:r>
      <w:r w:rsidR="00F76E2C">
        <w:t xml:space="preserve"> likely stem from a single employer deduplication issue within the HWOL database and not market shifts.  Among increasing industries, the largest over the week gains occurred within Accommodation &amp; Food Services (+168 new ads), Pro. Sci. &amp; Tech. Services (+115 new ads), and Finance &amp; Insurance (+52 new ads).  Over Four weeks, the largest industry increase occurred within Finance &amp; Insurance (+588 new ads) and the largest decrease occurred in Retail Trade (-210 new ads). </w:t>
      </w:r>
      <w:r w:rsidR="002B3663">
        <w:br/>
      </w:r>
      <w:r w:rsidR="003859E7" w:rsidRPr="00F77FFA">
        <w:br/>
      </w:r>
      <w:r w:rsidR="003859E7" w:rsidRPr="00F77FF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F77FFA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F77FFA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F77FFA">
          <w:rPr>
            <w:rStyle w:val="Hyperlink"/>
          </w:rPr>
          <w:t>https://www1.ctdol.state.ct.us/lmi/hwol.asp</w:t>
        </w:r>
      </w:hyperlink>
    </w:p>
    <w:p w14:paraId="3C78A875" w14:textId="17AB4044" w:rsidR="008177AE" w:rsidRPr="003D0C68" w:rsidRDefault="008177AE">
      <w:pPr>
        <w:rPr>
          <w:rStyle w:val="Hyperlink"/>
          <w:highlight w:val="green"/>
        </w:rPr>
      </w:pPr>
      <w:r>
        <w:rPr>
          <w:rStyle w:val="Hyperlink"/>
          <w:highlight w:val="green"/>
        </w:rPr>
        <w:br/>
      </w:r>
    </w:p>
    <w:p w14:paraId="3B7B1779" w14:textId="356C4F89" w:rsidR="001A4AB0" w:rsidRPr="00F77FFA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3A5DCC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15091D">
        <w:rPr>
          <w:noProof/>
        </w:rPr>
        <w:t xml:space="preserve"> </w:t>
      </w:r>
      <w:r w:rsidR="00EB5937" w:rsidRPr="00EB5937">
        <w:t xml:space="preserve"> </w:t>
      </w:r>
      <w:r w:rsidR="00C84EFB" w:rsidRPr="00C84EFB">
        <w:rPr>
          <w:noProof/>
        </w:rPr>
        <w:drawing>
          <wp:inline distT="0" distB="0" distL="0" distR="0" wp14:anchorId="11766168" wp14:editId="42CAF1C4">
            <wp:extent cx="6847840" cy="45599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151399">
        <w:t xml:space="preserve">  </w:t>
      </w:r>
      <w:r w:rsidR="00D9667B" w:rsidRPr="00D9667B">
        <w:t xml:space="preserve"> </w:t>
      </w:r>
      <w:r w:rsidR="00B7436A" w:rsidRPr="00F77FFA">
        <w:t xml:space="preserve"> </w:t>
      </w:r>
    </w:p>
    <w:p w14:paraId="3B30546F" w14:textId="77777777" w:rsidR="00C25C1D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7C68ED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7C68ED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7C68ED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7C68ED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709AF3C5" w:rsidR="00C408BA" w:rsidRPr="007C68ED" w:rsidRDefault="009B143E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C68ED">
        <w:rPr>
          <w:rFonts w:eastAsia="Times New Roman" w:cstheme="minorHAnsi"/>
        </w:rPr>
        <w:t>Registered Nurses (</w:t>
      </w:r>
      <w:r w:rsidR="00E625CF">
        <w:rPr>
          <w:rFonts w:eastAsia="Times New Roman" w:cstheme="minorHAnsi"/>
        </w:rPr>
        <w:t>478</w:t>
      </w:r>
      <w:r w:rsidR="00CF051F" w:rsidRPr="007C68ED">
        <w:rPr>
          <w:rFonts w:eastAsia="Times New Roman" w:cstheme="minorHAnsi"/>
        </w:rPr>
        <w:t xml:space="preserve"> </w:t>
      </w:r>
      <w:r w:rsidRPr="007C68ED">
        <w:rPr>
          <w:rFonts w:eastAsia="Times New Roman" w:cstheme="minorHAnsi"/>
        </w:rPr>
        <w:t xml:space="preserve">new postings, </w:t>
      </w:r>
      <w:r w:rsidR="00151399">
        <w:rPr>
          <w:rFonts w:eastAsia="Times New Roman" w:cstheme="minorHAnsi"/>
        </w:rPr>
        <w:t>-</w:t>
      </w:r>
      <w:r w:rsidR="00E625CF">
        <w:rPr>
          <w:rFonts w:eastAsia="Times New Roman" w:cstheme="minorHAnsi"/>
        </w:rPr>
        <w:t>65</w:t>
      </w:r>
      <w:r w:rsidR="00E67CDA" w:rsidRPr="007C68ED">
        <w:rPr>
          <w:rFonts w:eastAsia="Times New Roman" w:cstheme="minorHAnsi"/>
        </w:rPr>
        <w:t>%</w:t>
      </w:r>
      <w:r w:rsidRPr="007C68ED">
        <w:rPr>
          <w:rFonts w:eastAsia="Times New Roman" w:cstheme="minorHAnsi"/>
        </w:rPr>
        <w:t xml:space="preserve"> over the week)</w:t>
      </w:r>
    </w:p>
    <w:p w14:paraId="52379A2F" w14:textId="7DC819EB" w:rsidR="00CF051F" w:rsidRPr="007C68ED" w:rsidRDefault="00E625CF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Retail Salespersons</w:t>
      </w:r>
      <w:r w:rsidR="00CF051F" w:rsidRPr="007C68ED">
        <w:rPr>
          <w:rFonts w:eastAsia="Times New Roman" w:cstheme="minorHAnsi"/>
        </w:rPr>
        <w:t xml:space="preserve"> (</w:t>
      </w:r>
      <w:r>
        <w:rPr>
          <w:rFonts w:eastAsia="Times New Roman" w:cstheme="minorHAnsi"/>
        </w:rPr>
        <w:t>200</w:t>
      </w:r>
      <w:r w:rsidR="00CF051F" w:rsidRPr="007C68ED">
        <w:rPr>
          <w:rFonts w:eastAsia="Times New Roman" w:cstheme="minorHAnsi"/>
        </w:rPr>
        <w:t xml:space="preserve"> new postings, </w:t>
      </w:r>
      <w:r>
        <w:rPr>
          <w:rFonts w:eastAsia="Times New Roman" w:cstheme="minorHAnsi"/>
        </w:rPr>
        <w:t>-17</w:t>
      </w:r>
      <w:r w:rsidR="00CF051F" w:rsidRPr="007C68ED">
        <w:rPr>
          <w:rFonts w:eastAsia="Times New Roman" w:cstheme="minorHAnsi"/>
        </w:rPr>
        <w:t>% over the week)</w:t>
      </w:r>
    </w:p>
    <w:p w14:paraId="3F1F8F8C" w14:textId="20869BFE" w:rsidR="00BD7B16" w:rsidRPr="007C68ED" w:rsidRDefault="00E625CF" w:rsidP="00BD7B1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Laborers &amp; Freight</w:t>
      </w:r>
      <w:r w:rsidR="005061D3">
        <w:rPr>
          <w:rFonts w:eastAsia="Times New Roman" w:cstheme="minorHAnsi"/>
        </w:rPr>
        <w:t>, Stock, &amp; Material Movers</w:t>
      </w:r>
      <w:r w:rsidR="00BD7B16" w:rsidRPr="007C68ED">
        <w:rPr>
          <w:rFonts w:eastAsia="Times New Roman" w:cstheme="minorHAnsi"/>
        </w:rPr>
        <w:t xml:space="preserve"> (</w:t>
      </w:r>
      <w:r w:rsidR="00EB5937">
        <w:rPr>
          <w:rFonts w:eastAsia="Times New Roman" w:cstheme="minorHAnsi"/>
        </w:rPr>
        <w:t>1</w:t>
      </w:r>
      <w:r w:rsidR="005061D3">
        <w:rPr>
          <w:rFonts w:eastAsia="Times New Roman" w:cstheme="minorHAnsi"/>
        </w:rPr>
        <w:t>62</w:t>
      </w:r>
      <w:r w:rsidR="00EB5937">
        <w:rPr>
          <w:rFonts w:eastAsia="Times New Roman" w:cstheme="minorHAnsi"/>
        </w:rPr>
        <w:t xml:space="preserve"> </w:t>
      </w:r>
      <w:r w:rsidR="00BD7B16" w:rsidRPr="007C68ED">
        <w:rPr>
          <w:rFonts w:eastAsia="Times New Roman" w:cstheme="minorHAnsi"/>
        </w:rPr>
        <w:t xml:space="preserve">new postings, </w:t>
      </w:r>
      <w:r w:rsidR="00452756">
        <w:rPr>
          <w:rFonts w:eastAsia="Times New Roman" w:cstheme="minorHAnsi"/>
        </w:rPr>
        <w:t>+</w:t>
      </w:r>
      <w:r w:rsidR="005061D3">
        <w:rPr>
          <w:rFonts w:eastAsia="Times New Roman" w:cstheme="minorHAnsi"/>
        </w:rPr>
        <w:t>179</w:t>
      </w:r>
      <w:r w:rsidR="00BD7B16" w:rsidRPr="007C68ED">
        <w:rPr>
          <w:rFonts w:eastAsia="Times New Roman" w:cstheme="minorHAnsi"/>
        </w:rPr>
        <w:t>% over the week)</w:t>
      </w:r>
    </w:p>
    <w:p w14:paraId="2EC4633B" w14:textId="77777777" w:rsidR="00BD7B16" w:rsidRPr="00D9667B" w:rsidRDefault="00BD7B16" w:rsidP="00BD7B16">
      <w:pPr>
        <w:pStyle w:val="ListParagraph"/>
        <w:ind w:left="765"/>
        <w:rPr>
          <w:rFonts w:eastAsia="Times New Roman" w:cstheme="minorHAnsi"/>
          <w:highlight w:val="yellow"/>
        </w:rPr>
      </w:pPr>
    </w:p>
    <w:p w14:paraId="7C6C2D82" w14:textId="07EC4522" w:rsidR="0074132D" w:rsidRPr="00D9667B" w:rsidRDefault="00016720" w:rsidP="00C408BA">
      <w:pPr>
        <w:pStyle w:val="ListParagraph"/>
        <w:ind w:left="765"/>
        <w:rPr>
          <w:rFonts w:eastAsia="Times New Roman" w:cstheme="minorHAnsi"/>
          <w:highlight w:val="yellow"/>
        </w:rPr>
      </w:pPr>
      <w:r w:rsidRPr="00D9667B">
        <w:rPr>
          <w:rFonts w:eastAsia="Times New Roman" w:cstheme="minorHAnsi"/>
          <w:highlight w:val="yellow"/>
        </w:rPr>
        <w:br/>
      </w:r>
    </w:p>
    <w:p w14:paraId="2FA98D4B" w14:textId="7564CD7A" w:rsidR="00A37F91" w:rsidRPr="00D356DC" w:rsidRDefault="00F0324E" w:rsidP="00A37F91">
      <w:pPr>
        <w:jc w:val="center"/>
      </w:pPr>
      <w:r w:rsidRPr="003A5DCC">
        <w:rPr>
          <w:rFonts w:eastAsia="Times New Roman" w:cstheme="minorHAnsi"/>
          <w:b/>
          <w:bCs/>
          <w:sz w:val="36"/>
          <w:szCs w:val="36"/>
        </w:rPr>
        <w:lastRenderedPageBreak/>
        <w:t>Em</w:t>
      </w:r>
      <w:r w:rsidR="00237C3D" w:rsidRPr="003A5DCC">
        <w:rPr>
          <w:rFonts w:eastAsia="Times New Roman" w:cstheme="minorHAnsi"/>
          <w:b/>
          <w:bCs/>
          <w:sz w:val="36"/>
          <w:szCs w:val="36"/>
        </w:rPr>
        <w:t xml:space="preserve">ployers with the </w:t>
      </w:r>
      <w:proofErr w:type="gramStart"/>
      <w:r w:rsidR="00237C3D" w:rsidRPr="003A5DCC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237C3D" w:rsidRPr="003A5DCC">
        <w:rPr>
          <w:rFonts w:eastAsia="Times New Roman" w:cstheme="minorHAnsi"/>
          <w:b/>
          <w:bCs/>
          <w:sz w:val="36"/>
          <w:szCs w:val="36"/>
        </w:rPr>
        <w:t xml:space="preserve"> Job Posting</w:t>
      </w:r>
      <w:r w:rsidRPr="003A5DCC">
        <w:rPr>
          <w:rFonts w:eastAsia="Times New Roman" w:cstheme="minorHAnsi"/>
          <w:b/>
          <w:bCs/>
          <w:sz w:val="36"/>
          <w:szCs w:val="36"/>
        </w:rPr>
        <w:t>s</w:t>
      </w:r>
      <w:r w:rsidR="008B2C6D" w:rsidRPr="003A5DCC">
        <w:rPr>
          <w:rFonts w:eastAsia="Times New Roman" w:cstheme="minorHAnsi"/>
          <w:b/>
          <w:bCs/>
          <w:sz w:val="40"/>
          <w:szCs w:val="40"/>
        </w:rPr>
        <w:br/>
      </w:r>
      <w:r w:rsidR="00A37F91" w:rsidRPr="003A5DCC">
        <w:t xml:space="preserve"> </w:t>
      </w:r>
      <w:r w:rsidR="008A3C3D" w:rsidRPr="003A5DCC">
        <w:t xml:space="preserve">  </w:t>
      </w:r>
      <w:r w:rsidR="00934319" w:rsidRPr="003A5DCC">
        <w:t xml:space="preserve"> </w:t>
      </w:r>
      <w:r w:rsidR="00716E6B" w:rsidRPr="003A5DCC">
        <w:t xml:space="preserve"> </w:t>
      </w:r>
      <w:r w:rsidR="00C84EFB" w:rsidRPr="00C84EFB">
        <w:rPr>
          <w:noProof/>
        </w:rPr>
        <w:drawing>
          <wp:inline distT="0" distB="0" distL="0" distR="0" wp14:anchorId="5F9B22C4" wp14:editId="1C302B9F">
            <wp:extent cx="5500048" cy="5217243"/>
            <wp:effectExtent l="0" t="0" r="571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580" cy="522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151399">
        <w:t xml:space="preserve"> </w:t>
      </w:r>
      <w:r w:rsidR="00AE6DF3" w:rsidRPr="00D356DC">
        <w:t xml:space="preserve"> </w:t>
      </w:r>
    </w:p>
    <w:p w14:paraId="79EB7800" w14:textId="4182FF8A" w:rsidR="009501B5" w:rsidRPr="00D356DC" w:rsidRDefault="001F5DC9" w:rsidP="007F7683">
      <w:pPr>
        <w:rPr>
          <w:rFonts w:eastAsia="Times New Roman" w:cstheme="minorHAnsi"/>
          <w:b/>
          <w:bCs/>
        </w:rPr>
      </w:pPr>
      <w:r w:rsidRPr="00D356DC">
        <w:rPr>
          <w:rFonts w:eastAsia="Times New Roman" w:cstheme="minorHAnsi"/>
        </w:rPr>
        <w:tab/>
      </w:r>
      <w:r w:rsidR="00B8099B" w:rsidRPr="00D356DC">
        <w:rPr>
          <w:rFonts w:eastAsia="Times New Roman" w:cstheme="minorHAnsi"/>
        </w:rPr>
        <w:t>E</w:t>
      </w:r>
      <w:r w:rsidR="00E07C3C" w:rsidRPr="00D356DC">
        <w:rPr>
          <w:rFonts w:eastAsia="Times New Roman" w:cstheme="minorHAnsi"/>
        </w:rPr>
        <w:t xml:space="preserve">mployers with the </w:t>
      </w:r>
      <w:proofErr w:type="gramStart"/>
      <w:r w:rsidR="00E07C3C" w:rsidRPr="00D356DC">
        <w:rPr>
          <w:rFonts w:eastAsia="Times New Roman" w:cstheme="minorHAnsi"/>
        </w:rPr>
        <w:t xml:space="preserve">most </w:t>
      </w:r>
      <w:r w:rsidR="00237C3D" w:rsidRPr="00D356DC">
        <w:rPr>
          <w:rFonts w:eastAsia="Times New Roman" w:cstheme="minorHAnsi"/>
        </w:rPr>
        <w:t>new</w:t>
      </w:r>
      <w:proofErr w:type="gramEnd"/>
      <w:r w:rsidR="00237C3D" w:rsidRPr="00D356DC">
        <w:rPr>
          <w:rFonts w:eastAsia="Times New Roman" w:cstheme="minorHAnsi"/>
        </w:rPr>
        <w:t xml:space="preserve"> job posting</w:t>
      </w:r>
      <w:r w:rsidR="00E65E95" w:rsidRPr="00D356DC">
        <w:rPr>
          <w:rFonts w:eastAsia="Times New Roman" w:cstheme="minorHAnsi"/>
        </w:rPr>
        <w:t>s</w:t>
      </w:r>
      <w:r w:rsidR="00BD12BA" w:rsidRPr="00D356DC">
        <w:rPr>
          <w:rFonts w:eastAsia="Times New Roman" w:cstheme="minorHAnsi"/>
        </w:rPr>
        <w:t xml:space="preserve"> </w:t>
      </w:r>
      <w:r w:rsidR="0020683F" w:rsidRPr="00D356DC">
        <w:rPr>
          <w:rFonts w:eastAsia="Times New Roman" w:cstheme="minorHAnsi"/>
        </w:rPr>
        <w:t>during t</w:t>
      </w:r>
      <w:r w:rsidR="0094499A" w:rsidRPr="00D356DC">
        <w:rPr>
          <w:rFonts w:eastAsia="Times New Roman" w:cstheme="minorHAnsi"/>
        </w:rPr>
        <w:t>he week</w:t>
      </w:r>
      <w:r w:rsidR="005F3422" w:rsidRPr="00D356DC">
        <w:rPr>
          <w:rFonts w:eastAsia="Times New Roman" w:cstheme="minorHAnsi"/>
        </w:rPr>
        <w:t xml:space="preserve"> </w:t>
      </w:r>
      <w:r w:rsidR="005525E3" w:rsidRPr="00D356DC">
        <w:rPr>
          <w:rFonts w:eastAsia="Times New Roman" w:cstheme="minorHAnsi"/>
        </w:rPr>
        <w:t>were mostly i</w:t>
      </w:r>
      <w:r w:rsidR="00BB73D5" w:rsidRPr="00D356DC">
        <w:rPr>
          <w:rFonts w:eastAsia="Times New Roman" w:cstheme="minorHAnsi"/>
        </w:rPr>
        <w:t>n</w:t>
      </w:r>
      <w:r w:rsidR="009B143E" w:rsidRPr="00D356DC">
        <w:rPr>
          <w:rFonts w:eastAsia="Times New Roman" w:cstheme="minorHAnsi"/>
        </w:rPr>
        <w:t xml:space="preserve"> </w:t>
      </w:r>
      <w:r w:rsidR="004B1407" w:rsidRPr="00D356DC">
        <w:rPr>
          <w:rFonts w:eastAsia="Times New Roman" w:cstheme="minorHAnsi"/>
        </w:rPr>
        <w:t>Health Care</w:t>
      </w:r>
      <w:r w:rsidR="005E1430" w:rsidRPr="00D356DC">
        <w:rPr>
          <w:rFonts w:eastAsia="Times New Roman" w:cstheme="minorHAnsi"/>
        </w:rPr>
        <w:t xml:space="preserve"> &amp; Social </w:t>
      </w:r>
      <w:r w:rsidR="007308B8" w:rsidRPr="00D356DC">
        <w:rPr>
          <w:rFonts w:eastAsia="Times New Roman" w:cstheme="minorHAnsi"/>
        </w:rPr>
        <w:t>Assistance,</w:t>
      </w:r>
      <w:r w:rsidR="007308B8">
        <w:rPr>
          <w:rFonts w:eastAsia="Times New Roman" w:cstheme="minorHAnsi"/>
        </w:rPr>
        <w:t xml:space="preserve"> </w:t>
      </w:r>
      <w:r w:rsidR="007A24AE">
        <w:rPr>
          <w:rFonts w:eastAsia="Times New Roman" w:cstheme="minorHAnsi"/>
        </w:rPr>
        <w:t>Retail Trade</w:t>
      </w:r>
      <w:r w:rsidR="005061D3">
        <w:rPr>
          <w:rFonts w:eastAsia="Times New Roman" w:cstheme="minorHAnsi"/>
        </w:rPr>
        <w:t>, and Finance &amp; Insurance</w:t>
      </w:r>
      <w:r w:rsidR="005E1430" w:rsidRPr="004128BE">
        <w:rPr>
          <w:rFonts w:eastAsia="Times New Roman" w:cstheme="minorHAnsi"/>
        </w:rPr>
        <w:t>.</w:t>
      </w:r>
      <w:r w:rsidR="002E7AC5" w:rsidRPr="004128BE">
        <w:rPr>
          <w:rFonts w:eastAsia="Times New Roman" w:cstheme="minorHAnsi"/>
        </w:rPr>
        <w:t xml:space="preserve">  </w:t>
      </w:r>
      <w:r w:rsidR="00934319" w:rsidRPr="004128BE">
        <w:rPr>
          <w:rFonts w:eastAsia="Times New Roman" w:cstheme="minorHAnsi"/>
        </w:rPr>
        <w:t>T</w:t>
      </w:r>
      <w:r w:rsidR="00B71FDA" w:rsidRPr="004128BE">
        <w:rPr>
          <w:rFonts w:eastAsia="Times New Roman" w:cstheme="minorHAnsi"/>
        </w:rPr>
        <w:t xml:space="preserve">he 25 employers shown </w:t>
      </w:r>
      <w:r w:rsidR="00716037" w:rsidRPr="004128BE">
        <w:rPr>
          <w:rFonts w:eastAsia="Times New Roman" w:cstheme="minorHAnsi"/>
        </w:rPr>
        <w:t>above</w:t>
      </w:r>
      <w:r w:rsidR="00B71FDA" w:rsidRPr="004128BE">
        <w:rPr>
          <w:rFonts w:eastAsia="Times New Roman" w:cstheme="minorHAnsi"/>
        </w:rPr>
        <w:t xml:space="preserve"> account for </w:t>
      </w:r>
      <w:r w:rsidR="004128BE" w:rsidRPr="004128BE">
        <w:rPr>
          <w:rFonts w:eastAsia="Times New Roman" w:cstheme="minorHAnsi"/>
        </w:rPr>
        <w:t>18</w:t>
      </w:r>
      <w:r w:rsidR="0094499A" w:rsidRPr="004128BE">
        <w:rPr>
          <w:rFonts w:eastAsia="Times New Roman" w:cstheme="minorHAnsi"/>
        </w:rPr>
        <w:t xml:space="preserve"> </w:t>
      </w:r>
      <w:r w:rsidR="00B71FDA" w:rsidRPr="004128BE">
        <w:rPr>
          <w:rFonts w:eastAsia="Times New Roman" w:cstheme="minorHAnsi"/>
        </w:rPr>
        <w:t>percent of all new ads</w:t>
      </w:r>
      <w:r w:rsidR="00160754" w:rsidRPr="004128BE">
        <w:rPr>
          <w:rFonts w:eastAsia="Times New Roman" w:cstheme="minorHAnsi"/>
        </w:rPr>
        <w:t>.</w:t>
      </w:r>
      <w:r w:rsidR="007F7683" w:rsidRPr="004128BE">
        <w:rPr>
          <w:rFonts w:eastAsia="Times New Roman" w:cstheme="minorHAnsi"/>
        </w:rPr>
        <w:t xml:space="preserve">  </w:t>
      </w:r>
      <w:r w:rsidR="0091634B" w:rsidRPr="004128BE">
        <w:rPr>
          <w:rFonts w:eastAsia="Times New Roman" w:cstheme="minorHAnsi"/>
        </w:rPr>
        <w:t>Among</w:t>
      </w:r>
      <w:r w:rsidR="0019530D" w:rsidRPr="004128BE">
        <w:rPr>
          <w:rFonts w:eastAsia="Times New Roman" w:cstheme="minorHAnsi"/>
        </w:rPr>
        <w:t xml:space="preserve"> the top </w:t>
      </w:r>
      <w:r w:rsidR="002463EB" w:rsidRPr="004128BE">
        <w:rPr>
          <w:rFonts w:eastAsia="Times New Roman" w:cstheme="minorHAnsi"/>
        </w:rPr>
        <w:t>25</w:t>
      </w:r>
      <w:r w:rsidR="004E6355" w:rsidRPr="004128BE">
        <w:rPr>
          <w:rFonts w:eastAsia="Times New Roman" w:cstheme="minorHAnsi"/>
        </w:rPr>
        <w:t xml:space="preserve"> </w:t>
      </w:r>
      <w:r w:rsidR="004E6355" w:rsidRPr="006A3DF0">
        <w:rPr>
          <w:rFonts w:eastAsia="Times New Roman" w:cstheme="minorHAnsi"/>
        </w:rPr>
        <w:t>employers</w:t>
      </w:r>
      <w:r w:rsidR="0019530D" w:rsidRPr="006A3DF0">
        <w:rPr>
          <w:rFonts w:eastAsia="Times New Roman" w:cstheme="minorHAnsi"/>
        </w:rPr>
        <w:t>,</w:t>
      </w:r>
      <w:r w:rsidR="00463FDF" w:rsidRPr="006A3DF0">
        <w:rPr>
          <w:rFonts w:eastAsia="Times New Roman" w:cstheme="minorHAnsi"/>
        </w:rPr>
        <w:t xml:space="preserve"> </w:t>
      </w:r>
      <w:r w:rsidR="007A24AE" w:rsidRPr="006A3DF0">
        <w:rPr>
          <w:rFonts w:eastAsia="Times New Roman" w:cstheme="minorHAnsi"/>
        </w:rPr>
        <w:t>1</w:t>
      </w:r>
      <w:r w:rsidR="004128BE" w:rsidRPr="006A3DF0">
        <w:rPr>
          <w:rFonts w:eastAsia="Times New Roman" w:cstheme="minorHAnsi"/>
        </w:rPr>
        <w:t>5</w:t>
      </w:r>
      <w:r w:rsidR="00D356DC" w:rsidRPr="006A3DF0">
        <w:rPr>
          <w:rFonts w:eastAsia="Times New Roman" w:cstheme="minorHAnsi"/>
        </w:rPr>
        <w:t xml:space="preserve"> </w:t>
      </w:r>
      <w:r w:rsidR="0019530D" w:rsidRPr="006A3DF0">
        <w:rPr>
          <w:rFonts w:eastAsia="Times New Roman" w:cstheme="minorHAnsi"/>
        </w:rPr>
        <w:t xml:space="preserve">had over the week ad </w:t>
      </w:r>
      <w:r w:rsidR="004128BE" w:rsidRPr="006A3DF0">
        <w:rPr>
          <w:rFonts w:eastAsia="Times New Roman" w:cstheme="minorHAnsi"/>
        </w:rPr>
        <w:t>in</w:t>
      </w:r>
      <w:r w:rsidR="0019530D" w:rsidRPr="006A3DF0">
        <w:rPr>
          <w:rFonts w:eastAsia="Times New Roman" w:cstheme="minorHAnsi"/>
        </w:rPr>
        <w:t>creases</w:t>
      </w:r>
      <w:r w:rsidR="00D356DC" w:rsidRPr="006A3DF0">
        <w:rPr>
          <w:rFonts w:eastAsia="Times New Roman" w:cstheme="minorHAnsi"/>
        </w:rPr>
        <w:t xml:space="preserve">, </w:t>
      </w:r>
      <w:r w:rsidR="004128BE" w:rsidRPr="006A3DF0">
        <w:rPr>
          <w:rFonts w:eastAsia="Times New Roman" w:cstheme="minorHAnsi"/>
        </w:rPr>
        <w:t>one was</w:t>
      </w:r>
      <w:r w:rsidR="00D356DC" w:rsidRPr="006A3DF0">
        <w:rPr>
          <w:rFonts w:eastAsia="Times New Roman" w:cstheme="minorHAnsi"/>
        </w:rPr>
        <w:t xml:space="preserve"> unchanged,</w:t>
      </w:r>
      <w:r w:rsidR="0019530D" w:rsidRPr="006A3DF0">
        <w:rPr>
          <w:rFonts w:eastAsia="Times New Roman" w:cstheme="minorHAnsi"/>
        </w:rPr>
        <w:t xml:space="preserve"> and </w:t>
      </w:r>
      <w:r w:rsidR="004128BE" w:rsidRPr="006A3DF0">
        <w:rPr>
          <w:rFonts w:eastAsia="Times New Roman" w:cstheme="minorHAnsi"/>
        </w:rPr>
        <w:t>9</w:t>
      </w:r>
      <w:r w:rsidR="000254F0" w:rsidRPr="006A3DF0">
        <w:rPr>
          <w:rFonts w:eastAsia="Times New Roman" w:cstheme="minorHAnsi"/>
        </w:rPr>
        <w:t xml:space="preserve"> </w:t>
      </w:r>
      <w:r w:rsidR="0019530D" w:rsidRPr="006A3DF0">
        <w:rPr>
          <w:rFonts w:eastAsia="Times New Roman" w:cstheme="minorHAnsi"/>
        </w:rPr>
        <w:t xml:space="preserve">had </w:t>
      </w:r>
      <w:r w:rsidR="004128BE" w:rsidRPr="006A3DF0">
        <w:rPr>
          <w:rFonts w:eastAsia="Times New Roman" w:cstheme="minorHAnsi"/>
        </w:rPr>
        <w:t>de</w:t>
      </w:r>
      <w:r w:rsidR="0019530D" w:rsidRPr="006A3DF0">
        <w:rPr>
          <w:rFonts w:eastAsia="Times New Roman" w:cstheme="minorHAnsi"/>
        </w:rPr>
        <w:t>creases</w:t>
      </w:r>
      <w:r w:rsidR="0091634B" w:rsidRPr="006A3DF0">
        <w:rPr>
          <w:rFonts w:eastAsia="Times New Roman" w:cstheme="minorHAnsi"/>
        </w:rPr>
        <w:t>.</w:t>
      </w:r>
      <w:r w:rsidR="007F7683" w:rsidRPr="006A3DF0">
        <w:rPr>
          <w:rFonts w:eastAsia="Times New Roman" w:cstheme="minorHAnsi"/>
        </w:rPr>
        <w:t xml:space="preserve">  </w:t>
      </w:r>
      <w:r w:rsidR="00862652" w:rsidRPr="006A3DF0">
        <w:rPr>
          <w:rFonts w:eastAsia="Times New Roman" w:cstheme="minorHAnsi"/>
        </w:rPr>
        <w:t>The</w:t>
      </w:r>
      <w:r w:rsidR="007A24AE" w:rsidRPr="006A3DF0">
        <w:rPr>
          <w:rFonts w:eastAsia="Times New Roman" w:cstheme="minorHAnsi"/>
        </w:rPr>
        <w:t xml:space="preserve"> 1</w:t>
      </w:r>
      <w:r w:rsidR="004128BE" w:rsidRPr="006A3DF0">
        <w:rPr>
          <w:rFonts w:eastAsia="Times New Roman" w:cstheme="minorHAnsi"/>
        </w:rPr>
        <w:t>5</w:t>
      </w:r>
      <w:r w:rsidR="00D356DC" w:rsidRPr="006A3DF0">
        <w:rPr>
          <w:rFonts w:eastAsia="Times New Roman" w:cstheme="minorHAnsi"/>
        </w:rPr>
        <w:t xml:space="preserve"> </w:t>
      </w:r>
      <w:r w:rsidR="004128BE" w:rsidRPr="006A3DF0">
        <w:rPr>
          <w:rFonts w:eastAsia="Times New Roman" w:cstheme="minorHAnsi"/>
        </w:rPr>
        <w:t>in</w:t>
      </w:r>
      <w:r w:rsidR="00A8559F" w:rsidRPr="006A3DF0">
        <w:rPr>
          <w:rFonts w:eastAsia="Times New Roman" w:cstheme="minorHAnsi"/>
        </w:rPr>
        <w:t xml:space="preserve">creasing employers had a combined </w:t>
      </w:r>
      <w:r w:rsidR="004128BE" w:rsidRPr="006A3DF0">
        <w:rPr>
          <w:rFonts w:eastAsia="Times New Roman" w:cstheme="minorHAnsi"/>
        </w:rPr>
        <w:t>374</w:t>
      </w:r>
      <w:r w:rsidR="000254F0" w:rsidRPr="006A3DF0">
        <w:rPr>
          <w:rFonts w:eastAsia="Times New Roman" w:cstheme="minorHAnsi"/>
        </w:rPr>
        <w:t xml:space="preserve"> </w:t>
      </w:r>
      <w:r w:rsidR="00A8559F" w:rsidRPr="006A3DF0">
        <w:rPr>
          <w:rFonts w:eastAsia="Times New Roman" w:cstheme="minorHAnsi"/>
        </w:rPr>
        <w:t xml:space="preserve">new ads, and the </w:t>
      </w:r>
      <w:r w:rsidR="007A24AE" w:rsidRPr="006A3DF0">
        <w:rPr>
          <w:rFonts w:eastAsia="Times New Roman" w:cstheme="minorHAnsi"/>
        </w:rPr>
        <w:t>9</w:t>
      </w:r>
      <w:r w:rsidR="0015091D" w:rsidRPr="006A3DF0">
        <w:rPr>
          <w:rFonts w:eastAsia="Times New Roman" w:cstheme="minorHAnsi"/>
        </w:rPr>
        <w:t xml:space="preserve"> </w:t>
      </w:r>
      <w:r w:rsidR="004128BE" w:rsidRPr="006A3DF0">
        <w:rPr>
          <w:rFonts w:eastAsia="Times New Roman" w:cstheme="minorHAnsi"/>
        </w:rPr>
        <w:t>de</w:t>
      </w:r>
      <w:r w:rsidR="00A8559F" w:rsidRPr="006A3DF0">
        <w:rPr>
          <w:rFonts w:eastAsia="Times New Roman" w:cstheme="minorHAnsi"/>
        </w:rPr>
        <w:t xml:space="preserve">creasing employers in the top 25 </w:t>
      </w:r>
      <w:r w:rsidR="007A24AE" w:rsidRPr="006A3DF0">
        <w:rPr>
          <w:rFonts w:eastAsia="Times New Roman" w:cstheme="minorHAnsi"/>
        </w:rPr>
        <w:t>had</w:t>
      </w:r>
      <w:r w:rsidR="00A8559F" w:rsidRPr="006A3DF0">
        <w:rPr>
          <w:rFonts w:eastAsia="Times New Roman" w:cstheme="minorHAnsi"/>
        </w:rPr>
        <w:t xml:space="preserve"> a combined</w:t>
      </w:r>
      <w:r w:rsidR="004128BE" w:rsidRPr="006A3DF0">
        <w:rPr>
          <w:rFonts w:eastAsia="Times New Roman" w:cstheme="minorHAnsi"/>
        </w:rPr>
        <w:t xml:space="preserve"> 658</w:t>
      </w:r>
      <w:r w:rsidR="007A24AE" w:rsidRPr="006A3DF0">
        <w:rPr>
          <w:rFonts w:eastAsia="Times New Roman" w:cstheme="minorHAnsi"/>
        </w:rPr>
        <w:t xml:space="preserve"> </w:t>
      </w:r>
      <w:r w:rsidR="00A8559F" w:rsidRPr="006A3DF0">
        <w:rPr>
          <w:rFonts w:eastAsia="Times New Roman" w:cstheme="minorHAnsi"/>
        </w:rPr>
        <w:t>new ads.</w:t>
      </w:r>
      <w:r w:rsidR="0015091D" w:rsidRPr="006A3DF0">
        <w:rPr>
          <w:rFonts w:eastAsia="Times New Roman" w:cstheme="minorHAnsi"/>
        </w:rPr>
        <w:t xml:space="preserve">  </w:t>
      </w:r>
      <w:r w:rsidR="00201DF3" w:rsidRPr="006A3DF0">
        <w:rPr>
          <w:rFonts w:eastAsia="Times New Roman" w:cstheme="minorHAnsi"/>
        </w:rPr>
        <w:t>The largest increasing employe</w:t>
      </w:r>
      <w:r w:rsidR="007308B8" w:rsidRPr="006A3DF0">
        <w:rPr>
          <w:rFonts w:eastAsia="Times New Roman" w:cstheme="minorHAnsi"/>
        </w:rPr>
        <w:t>rs</w:t>
      </w:r>
      <w:r w:rsidR="00201DF3" w:rsidRPr="006A3DF0">
        <w:rPr>
          <w:rFonts w:eastAsia="Times New Roman" w:cstheme="minorHAnsi"/>
        </w:rPr>
        <w:t xml:space="preserve"> over the week </w:t>
      </w:r>
      <w:r w:rsidR="007308B8" w:rsidRPr="006A3DF0">
        <w:rPr>
          <w:rFonts w:eastAsia="Times New Roman" w:cstheme="minorHAnsi"/>
        </w:rPr>
        <w:t>w</w:t>
      </w:r>
      <w:r w:rsidR="004128BE" w:rsidRPr="006A3DF0">
        <w:rPr>
          <w:rFonts w:eastAsia="Times New Roman" w:cstheme="minorHAnsi"/>
        </w:rPr>
        <w:t xml:space="preserve">as Boston Market </w:t>
      </w:r>
      <w:r w:rsidR="007308B8" w:rsidRPr="006A3DF0">
        <w:rPr>
          <w:rFonts w:eastAsia="Times New Roman" w:cstheme="minorHAnsi"/>
        </w:rPr>
        <w:t>(+</w:t>
      </w:r>
      <w:r w:rsidR="004128BE" w:rsidRPr="006A3DF0">
        <w:rPr>
          <w:rFonts w:eastAsia="Times New Roman" w:cstheme="minorHAnsi"/>
        </w:rPr>
        <w:t>89</w:t>
      </w:r>
      <w:r w:rsidR="007308B8" w:rsidRPr="006A3DF0">
        <w:rPr>
          <w:rFonts w:eastAsia="Times New Roman" w:cstheme="minorHAnsi"/>
        </w:rPr>
        <w:t xml:space="preserve"> new ads), and the </w:t>
      </w:r>
      <w:r w:rsidR="00201DF3" w:rsidRPr="006A3DF0">
        <w:rPr>
          <w:rFonts w:eastAsia="Times New Roman" w:cstheme="minorHAnsi"/>
        </w:rPr>
        <w:t xml:space="preserve">largest decreasing employer </w:t>
      </w:r>
      <w:r w:rsidR="0015091D" w:rsidRPr="006A3DF0">
        <w:rPr>
          <w:rFonts w:eastAsia="Times New Roman" w:cstheme="minorHAnsi"/>
        </w:rPr>
        <w:t xml:space="preserve">was </w:t>
      </w:r>
      <w:r w:rsidR="004128BE" w:rsidRPr="006A3DF0">
        <w:rPr>
          <w:rFonts w:eastAsia="Times New Roman" w:cstheme="minorHAnsi"/>
        </w:rPr>
        <w:t>Hartford Healthcare</w:t>
      </w:r>
      <w:r w:rsidR="007308B8" w:rsidRPr="006A3DF0">
        <w:rPr>
          <w:rFonts w:eastAsia="Times New Roman" w:cstheme="minorHAnsi"/>
        </w:rPr>
        <w:t xml:space="preserve"> (</w:t>
      </w:r>
      <w:r w:rsidR="00201DF3" w:rsidRPr="006A3DF0">
        <w:rPr>
          <w:rFonts w:eastAsia="Times New Roman" w:cstheme="minorHAnsi"/>
        </w:rPr>
        <w:t>-</w:t>
      </w:r>
      <w:r w:rsidR="007A24AE" w:rsidRPr="006A3DF0">
        <w:rPr>
          <w:rFonts w:eastAsia="Times New Roman" w:cstheme="minorHAnsi"/>
        </w:rPr>
        <w:t>3</w:t>
      </w:r>
      <w:r w:rsidR="004128BE" w:rsidRPr="006A3DF0">
        <w:rPr>
          <w:rFonts w:eastAsia="Times New Roman" w:cstheme="minorHAnsi"/>
        </w:rPr>
        <w:t>38</w:t>
      </w:r>
      <w:r w:rsidR="00201DF3" w:rsidRPr="006A3DF0">
        <w:rPr>
          <w:rFonts w:eastAsia="Times New Roman" w:cstheme="minorHAnsi"/>
        </w:rPr>
        <w:t xml:space="preserve"> new ads).</w:t>
      </w:r>
      <w:r w:rsidR="00D356DC" w:rsidRPr="006A3DF0">
        <w:rPr>
          <w:rFonts w:eastAsia="Times New Roman" w:cstheme="minorHAnsi"/>
        </w:rPr>
        <w:t xml:space="preserve">  Over four weeks, </w:t>
      </w:r>
      <w:r w:rsidR="004128BE" w:rsidRPr="006A3DF0">
        <w:rPr>
          <w:rFonts w:eastAsia="Times New Roman" w:cstheme="minorHAnsi"/>
        </w:rPr>
        <w:t>19</w:t>
      </w:r>
      <w:r w:rsidR="00D356DC" w:rsidRPr="006A3DF0">
        <w:rPr>
          <w:rFonts w:eastAsia="Times New Roman" w:cstheme="minorHAnsi"/>
        </w:rPr>
        <w:t xml:space="preserve"> employers </w:t>
      </w:r>
      <w:r w:rsidR="007A24AE" w:rsidRPr="006A3DF0">
        <w:rPr>
          <w:rFonts w:eastAsia="Times New Roman" w:cstheme="minorHAnsi"/>
        </w:rPr>
        <w:t xml:space="preserve">in the most recent top 25 had </w:t>
      </w:r>
      <w:r w:rsidR="00D356DC" w:rsidRPr="006A3DF0">
        <w:rPr>
          <w:rFonts w:eastAsia="Times New Roman" w:cstheme="minorHAnsi"/>
        </w:rPr>
        <w:t>increase</w:t>
      </w:r>
      <w:r w:rsidR="007308B8" w:rsidRPr="006A3DF0">
        <w:rPr>
          <w:rFonts w:eastAsia="Times New Roman" w:cstheme="minorHAnsi"/>
        </w:rPr>
        <w:t>s</w:t>
      </w:r>
      <w:r w:rsidR="00D356DC" w:rsidRPr="006A3DF0">
        <w:rPr>
          <w:rFonts w:eastAsia="Times New Roman" w:cstheme="minorHAnsi"/>
        </w:rPr>
        <w:t xml:space="preserve"> and </w:t>
      </w:r>
      <w:r w:rsidR="004128BE" w:rsidRPr="006A3DF0">
        <w:rPr>
          <w:rFonts w:eastAsia="Times New Roman" w:cstheme="minorHAnsi"/>
        </w:rPr>
        <w:t>6</w:t>
      </w:r>
      <w:r w:rsidR="00D356DC" w:rsidRPr="006A3DF0">
        <w:rPr>
          <w:rFonts w:eastAsia="Times New Roman" w:cstheme="minorHAnsi"/>
        </w:rPr>
        <w:t xml:space="preserve"> employers decreased, the largest increase occurred at</w:t>
      </w:r>
      <w:r w:rsidR="004128BE" w:rsidRPr="006A3DF0">
        <w:rPr>
          <w:rFonts w:eastAsia="Times New Roman" w:cstheme="minorHAnsi"/>
        </w:rPr>
        <w:t xml:space="preserve"> Boston Market</w:t>
      </w:r>
      <w:r w:rsidR="00D356DC" w:rsidRPr="006A3DF0">
        <w:rPr>
          <w:rFonts w:eastAsia="Times New Roman" w:cstheme="minorHAnsi"/>
        </w:rPr>
        <w:t xml:space="preserve"> (+</w:t>
      </w:r>
      <w:r w:rsidR="004128BE" w:rsidRPr="006A3DF0">
        <w:rPr>
          <w:rFonts w:eastAsia="Times New Roman" w:cstheme="minorHAnsi"/>
        </w:rPr>
        <w:t>96</w:t>
      </w:r>
      <w:r w:rsidR="00D356DC" w:rsidRPr="006A3DF0">
        <w:rPr>
          <w:rFonts w:eastAsia="Times New Roman" w:cstheme="minorHAnsi"/>
        </w:rPr>
        <w:t xml:space="preserve"> new ads) and the largest </w:t>
      </w:r>
      <w:r w:rsidR="007308B8" w:rsidRPr="006A3DF0">
        <w:rPr>
          <w:rFonts w:eastAsia="Times New Roman" w:cstheme="minorHAnsi"/>
        </w:rPr>
        <w:t>four-week</w:t>
      </w:r>
      <w:r w:rsidR="00D356DC" w:rsidRPr="006A3DF0">
        <w:rPr>
          <w:rFonts w:eastAsia="Times New Roman" w:cstheme="minorHAnsi"/>
        </w:rPr>
        <w:t xml:space="preserve"> dec</w:t>
      </w:r>
      <w:r w:rsidR="007308B8" w:rsidRPr="006A3DF0">
        <w:rPr>
          <w:rFonts w:eastAsia="Times New Roman" w:cstheme="minorHAnsi"/>
        </w:rPr>
        <w:t>rease</w:t>
      </w:r>
      <w:r w:rsidR="00D356DC" w:rsidRPr="006A3DF0">
        <w:rPr>
          <w:rFonts w:eastAsia="Times New Roman" w:cstheme="minorHAnsi"/>
        </w:rPr>
        <w:t xml:space="preserve"> occurred at</w:t>
      </w:r>
      <w:r w:rsidR="004128BE" w:rsidRPr="006A3DF0">
        <w:rPr>
          <w:rFonts w:eastAsia="Times New Roman" w:cstheme="minorHAnsi"/>
        </w:rPr>
        <w:t xml:space="preserve"> </w:t>
      </w:r>
      <w:r w:rsidR="006A3DF0" w:rsidRPr="006A3DF0">
        <w:rPr>
          <w:rFonts w:eastAsia="Times New Roman" w:cstheme="minorHAnsi"/>
        </w:rPr>
        <w:t>Amazon</w:t>
      </w:r>
      <w:r w:rsidR="002834D7" w:rsidRPr="006A3DF0">
        <w:rPr>
          <w:rFonts w:eastAsia="Times New Roman" w:cstheme="minorHAnsi"/>
        </w:rPr>
        <w:t xml:space="preserve"> (</w:t>
      </w:r>
      <w:r w:rsidR="007308B8" w:rsidRPr="006A3DF0">
        <w:rPr>
          <w:rFonts w:eastAsia="Times New Roman" w:cstheme="minorHAnsi"/>
        </w:rPr>
        <w:t>-</w:t>
      </w:r>
      <w:r w:rsidR="006A3DF0" w:rsidRPr="006A3DF0">
        <w:rPr>
          <w:rFonts w:eastAsia="Times New Roman" w:cstheme="minorHAnsi"/>
        </w:rPr>
        <w:t>298</w:t>
      </w:r>
      <w:r w:rsidR="007308B8" w:rsidRPr="006A3DF0">
        <w:rPr>
          <w:rFonts w:eastAsia="Times New Roman" w:cstheme="minorHAnsi"/>
        </w:rPr>
        <w:t xml:space="preserve"> new ads).</w:t>
      </w:r>
    </w:p>
    <w:p w14:paraId="3CC77AFC" w14:textId="21E49C16" w:rsidR="00085887" w:rsidRPr="007F7683" w:rsidRDefault="00C12EEA" w:rsidP="00D63C43">
      <w:pPr>
        <w:rPr>
          <w:rFonts w:eastAsia="Times New Roman" w:cstheme="minorHAnsi"/>
        </w:rPr>
      </w:pPr>
      <w:r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</w:rPr>
        <w:t xml:space="preserve">The </w:t>
      </w:r>
      <w:r w:rsidRPr="001530AF">
        <w:rPr>
          <w:rFonts w:eastAsia="Times New Roman" w:cstheme="minorHAnsi"/>
          <w:b/>
          <w:bCs/>
        </w:rPr>
        <w:t>Conference Board Help Wanted Online</w:t>
      </w:r>
      <w:r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Pr="001530AF">
        <w:rPr>
          <w:rFonts w:eastAsia="Times New Roman" w:cstheme="minorHAnsi"/>
        </w:rPr>
        <w:t>postings  and</w:t>
      </w:r>
      <w:proofErr w:type="gramEnd"/>
      <w:r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BF745A" w:rsidRPr="001530AF">
          <w:rPr>
            <w:rStyle w:val="Hyperlink"/>
          </w:rPr>
          <w:t>https://www1.ctdol.state.ct.us/lmi/HWOL2021.pdf</w:t>
        </w:r>
      </w:hyperlink>
    </w:p>
    <w:sectPr w:rsidR="00085887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79F4" w14:textId="77777777" w:rsidR="00DD72A0" w:rsidRDefault="00DD72A0" w:rsidP="00D01564">
      <w:pPr>
        <w:spacing w:after="0" w:line="240" w:lineRule="auto"/>
      </w:pPr>
      <w:r>
        <w:separator/>
      </w:r>
    </w:p>
  </w:endnote>
  <w:endnote w:type="continuationSeparator" w:id="0">
    <w:p w14:paraId="05D6691F" w14:textId="77777777" w:rsidR="00DD72A0" w:rsidRDefault="00DD72A0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A3A8" w14:textId="77777777" w:rsidR="00DD72A0" w:rsidRDefault="00DD72A0" w:rsidP="00D01564">
      <w:pPr>
        <w:spacing w:after="0" w:line="240" w:lineRule="auto"/>
      </w:pPr>
      <w:r>
        <w:separator/>
      </w:r>
    </w:p>
  </w:footnote>
  <w:footnote w:type="continuationSeparator" w:id="0">
    <w:p w14:paraId="2DF6AF41" w14:textId="77777777" w:rsidR="00DD72A0" w:rsidRDefault="00DD72A0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2DB2"/>
    <w:rsid w:val="00013B9D"/>
    <w:rsid w:val="00014886"/>
    <w:rsid w:val="00014C63"/>
    <w:rsid w:val="00016321"/>
    <w:rsid w:val="00016720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6F74"/>
    <w:rsid w:val="00057F9C"/>
    <w:rsid w:val="00060BE1"/>
    <w:rsid w:val="00061062"/>
    <w:rsid w:val="00061F52"/>
    <w:rsid w:val="0006287D"/>
    <w:rsid w:val="00066EEE"/>
    <w:rsid w:val="0006752B"/>
    <w:rsid w:val="000675A6"/>
    <w:rsid w:val="00067C47"/>
    <w:rsid w:val="000713A5"/>
    <w:rsid w:val="00071F82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2A90"/>
    <w:rsid w:val="000D414B"/>
    <w:rsid w:val="000D4393"/>
    <w:rsid w:val="000D4939"/>
    <w:rsid w:val="000D629F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5EE"/>
    <w:rsid w:val="000F594D"/>
    <w:rsid w:val="000F681B"/>
    <w:rsid w:val="00100DE6"/>
    <w:rsid w:val="0010207C"/>
    <w:rsid w:val="00102369"/>
    <w:rsid w:val="00102C43"/>
    <w:rsid w:val="00117F64"/>
    <w:rsid w:val="00120445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F8A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E0003"/>
    <w:rsid w:val="001E08C5"/>
    <w:rsid w:val="001E1DA5"/>
    <w:rsid w:val="001E2480"/>
    <w:rsid w:val="001E2E7C"/>
    <w:rsid w:val="001E3384"/>
    <w:rsid w:val="001E475D"/>
    <w:rsid w:val="001E4EE4"/>
    <w:rsid w:val="001E6BFA"/>
    <w:rsid w:val="001E7692"/>
    <w:rsid w:val="001F0AF4"/>
    <w:rsid w:val="001F193F"/>
    <w:rsid w:val="001F1F75"/>
    <w:rsid w:val="001F231D"/>
    <w:rsid w:val="001F3792"/>
    <w:rsid w:val="001F5DC9"/>
    <w:rsid w:val="001F74F6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666"/>
    <w:rsid w:val="002276D1"/>
    <w:rsid w:val="00232012"/>
    <w:rsid w:val="002321FF"/>
    <w:rsid w:val="00232C24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B2E"/>
    <w:rsid w:val="002463EB"/>
    <w:rsid w:val="00247566"/>
    <w:rsid w:val="0025060F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18D"/>
    <w:rsid w:val="002907C4"/>
    <w:rsid w:val="00291CA2"/>
    <w:rsid w:val="00291E8C"/>
    <w:rsid w:val="0029388C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D0E"/>
    <w:rsid w:val="002E34FC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272E"/>
    <w:rsid w:val="00355DCD"/>
    <w:rsid w:val="00360BF1"/>
    <w:rsid w:val="003617CE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525C"/>
    <w:rsid w:val="00376CD4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9CE"/>
    <w:rsid w:val="003C314D"/>
    <w:rsid w:val="003C5719"/>
    <w:rsid w:val="003C77B1"/>
    <w:rsid w:val="003D0A6C"/>
    <w:rsid w:val="003D0C68"/>
    <w:rsid w:val="003D0D1E"/>
    <w:rsid w:val="003D2232"/>
    <w:rsid w:val="003D3026"/>
    <w:rsid w:val="003D4670"/>
    <w:rsid w:val="003D53FF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322B"/>
    <w:rsid w:val="00403826"/>
    <w:rsid w:val="004042F2"/>
    <w:rsid w:val="00406142"/>
    <w:rsid w:val="004063E8"/>
    <w:rsid w:val="00407BF9"/>
    <w:rsid w:val="00410887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C98"/>
    <w:rsid w:val="00450D65"/>
    <w:rsid w:val="0045168D"/>
    <w:rsid w:val="00451DAC"/>
    <w:rsid w:val="00452756"/>
    <w:rsid w:val="00452CDC"/>
    <w:rsid w:val="00455371"/>
    <w:rsid w:val="00455DCD"/>
    <w:rsid w:val="004600F6"/>
    <w:rsid w:val="004604D6"/>
    <w:rsid w:val="00460981"/>
    <w:rsid w:val="00461280"/>
    <w:rsid w:val="00462BF0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53B"/>
    <w:rsid w:val="004A76D2"/>
    <w:rsid w:val="004B1407"/>
    <w:rsid w:val="004B2C9F"/>
    <w:rsid w:val="004B555E"/>
    <w:rsid w:val="004B58E2"/>
    <w:rsid w:val="004C4F31"/>
    <w:rsid w:val="004C5054"/>
    <w:rsid w:val="004D76CE"/>
    <w:rsid w:val="004E35C0"/>
    <w:rsid w:val="004E3862"/>
    <w:rsid w:val="004E6355"/>
    <w:rsid w:val="004E7098"/>
    <w:rsid w:val="004F3949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CB9"/>
    <w:rsid w:val="00516C85"/>
    <w:rsid w:val="00520D02"/>
    <w:rsid w:val="00520E0D"/>
    <w:rsid w:val="005214CA"/>
    <w:rsid w:val="00521727"/>
    <w:rsid w:val="00524607"/>
    <w:rsid w:val="00525ECE"/>
    <w:rsid w:val="00526D32"/>
    <w:rsid w:val="005272B2"/>
    <w:rsid w:val="0053001F"/>
    <w:rsid w:val="00530A84"/>
    <w:rsid w:val="00530AD8"/>
    <w:rsid w:val="00530B83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5579"/>
    <w:rsid w:val="00545AFD"/>
    <w:rsid w:val="00550E61"/>
    <w:rsid w:val="005525E3"/>
    <w:rsid w:val="005530CC"/>
    <w:rsid w:val="0055378B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4445"/>
    <w:rsid w:val="00584972"/>
    <w:rsid w:val="00585951"/>
    <w:rsid w:val="005877C2"/>
    <w:rsid w:val="005908D3"/>
    <w:rsid w:val="00591DA8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57E4"/>
    <w:rsid w:val="005A60E0"/>
    <w:rsid w:val="005A64ED"/>
    <w:rsid w:val="005A6589"/>
    <w:rsid w:val="005A7253"/>
    <w:rsid w:val="005B022A"/>
    <w:rsid w:val="005B3D64"/>
    <w:rsid w:val="005B4363"/>
    <w:rsid w:val="005B738E"/>
    <w:rsid w:val="005C19EB"/>
    <w:rsid w:val="005C303A"/>
    <w:rsid w:val="005C38A5"/>
    <w:rsid w:val="005C5C44"/>
    <w:rsid w:val="005C7B68"/>
    <w:rsid w:val="005D058B"/>
    <w:rsid w:val="005D0B53"/>
    <w:rsid w:val="005D224C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65A2"/>
    <w:rsid w:val="00681321"/>
    <w:rsid w:val="006824C8"/>
    <w:rsid w:val="00682DC8"/>
    <w:rsid w:val="00684BAC"/>
    <w:rsid w:val="00685E69"/>
    <w:rsid w:val="00686CEC"/>
    <w:rsid w:val="006908C0"/>
    <w:rsid w:val="00690BB6"/>
    <w:rsid w:val="00690EA9"/>
    <w:rsid w:val="0069781C"/>
    <w:rsid w:val="006A0C2E"/>
    <w:rsid w:val="006A0DA3"/>
    <w:rsid w:val="006A0F52"/>
    <w:rsid w:val="006A2F52"/>
    <w:rsid w:val="006A2FFF"/>
    <w:rsid w:val="006A3CB9"/>
    <w:rsid w:val="006A3DF0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C64"/>
    <w:rsid w:val="006D2C1F"/>
    <w:rsid w:val="006D2DBE"/>
    <w:rsid w:val="006D315C"/>
    <w:rsid w:val="006D383B"/>
    <w:rsid w:val="006D3B1E"/>
    <w:rsid w:val="006D46BF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348C"/>
    <w:rsid w:val="00707D93"/>
    <w:rsid w:val="00712610"/>
    <w:rsid w:val="00713179"/>
    <w:rsid w:val="00714C38"/>
    <w:rsid w:val="007157CC"/>
    <w:rsid w:val="00715D03"/>
    <w:rsid w:val="00716037"/>
    <w:rsid w:val="00716E6B"/>
    <w:rsid w:val="007206D5"/>
    <w:rsid w:val="00724E84"/>
    <w:rsid w:val="00726C5B"/>
    <w:rsid w:val="007308B8"/>
    <w:rsid w:val="007311D4"/>
    <w:rsid w:val="007317ED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FFB"/>
    <w:rsid w:val="0075230D"/>
    <w:rsid w:val="0075292D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3281"/>
    <w:rsid w:val="00776C04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E0DFA"/>
    <w:rsid w:val="007E1FC0"/>
    <w:rsid w:val="007E308D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56B5"/>
    <w:rsid w:val="008372AA"/>
    <w:rsid w:val="00841C57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6721"/>
    <w:rsid w:val="0086699C"/>
    <w:rsid w:val="00866BFC"/>
    <w:rsid w:val="00870D35"/>
    <w:rsid w:val="00871E85"/>
    <w:rsid w:val="00873231"/>
    <w:rsid w:val="008733FC"/>
    <w:rsid w:val="0087388C"/>
    <w:rsid w:val="008743BD"/>
    <w:rsid w:val="0087584A"/>
    <w:rsid w:val="00877197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4A2E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D7E"/>
    <w:rsid w:val="008E3D98"/>
    <w:rsid w:val="008E58E1"/>
    <w:rsid w:val="008E5986"/>
    <w:rsid w:val="008E5A2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2489"/>
    <w:rsid w:val="00923821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C27"/>
    <w:rsid w:val="009C0CA8"/>
    <w:rsid w:val="009C30BB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641D"/>
    <w:rsid w:val="009E79EC"/>
    <w:rsid w:val="009F0DFA"/>
    <w:rsid w:val="009F138C"/>
    <w:rsid w:val="009F36EE"/>
    <w:rsid w:val="009F4BD8"/>
    <w:rsid w:val="009F7CCD"/>
    <w:rsid w:val="00A00226"/>
    <w:rsid w:val="00A00B84"/>
    <w:rsid w:val="00A011F5"/>
    <w:rsid w:val="00A0126D"/>
    <w:rsid w:val="00A033E3"/>
    <w:rsid w:val="00A0654D"/>
    <w:rsid w:val="00A07290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0B5F"/>
    <w:rsid w:val="00A3289D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816"/>
    <w:rsid w:val="00AB5797"/>
    <w:rsid w:val="00AB59E8"/>
    <w:rsid w:val="00AB7770"/>
    <w:rsid w:val="00AC456D"/>
    <w:rsid w:val="00AC5532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811"/>
    <w:rsid w:val="00B100E4"/>
    <w:rsid w:val="00B10CEB"/>
    <w:rsid w:val="00B114F7"/>
    <w:rsid w:val="00B11948"/>
    <w:rsid w:val="00B12BA4"/>
    <w:rsid w:val="00B13096"/>
    <w:rsid w:val="00B1520A"/>
    <w:rsid w:val="00B206BE"/>
    <w:rsid w:val="00B2096F"/>
    <w:rsid w:val="00B21084"/>
    <w:rsid w:val="00B219BB"/>
    <w:rsid w:val="00B228A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7CAB"/>
    <w:rsid w:val="00B413A8"/>
    <w:rsid w:val="00B41E2A"/>
    <w:rsid w:val="00B4339D"/>
    <w:rsid w:val="00B447EA"/>
    <w:rsid w:val="00B478C9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475"/>
    <w:rsid w:val="00B6422E"/>
    <w:rsid w:val="00B66E01"/>
    <w:rsid w:val="00B7135C"/>
    <w:rsid w:val="00B713B9"/>
    <w:rsid w:val="00B71FDA"/>
    <w:rsid w:val="00B7436A"/>
    <w:rsid w:val="00B75C4D"/>
    <w:rsid w:val="00B76645"/>
    <w:rsid w:val="00B768B5"/>
    <w:rsid w:val="00B77E05"/>
    <w:rsid w:val="00B8099B"/>
    <w:rsid w:val="00B84D09"/>
    <w:rsid w:val="00B85371"/>
    <w:rsid w:val="00B85DB3"/>
    <w:rsid w:val="00B86181"/>
    <w:rsid w:val="00B86408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7365"/>
    <w:rsid w:val="00BB0260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245"/>
    <w:rsid w:val="00C223CA"/>
    <w:rsid w:val="00C2323D"/>
    <w:rsid w:val="00C23902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408BA"/>
    <w:rsid w:val="00C41378"/>
    <w:rsid w:val="00C41F15"/>
    <w:rsid w:val="00C43543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4650"/>
    <w:rsid w:val="00C64A4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EA8"/>
    <w:rsid w:val="00CA236D"/>
    <w:rsid w:val="00CA4A81"/>
    <w:rsid w:val="00CA690C"/>
    <w:rsid w:val="00CA6A74"/>
    <w:rsid w:val="00CA7361"/>
    <w:rsid w:val="00CA742F"/>
    <w:rsid w:val="00CA7840"/>
    <w:rsid w:val="00CB1FC2"/>
    <w:rsid w:val="00CB377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F051F"/>
    <w:rsid w:val="00CF0DF4"/>
    <w:rsid w:val="00CF3447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F0A"/>
    <w:rsid w:val="00D43D84"/>
    <w:rsid w:val="00D44353"/>
    <w:rsid w:val="00D445E7"/>
    <w:rsid w:val="00D4480F"/>
    <w:rsid w:val="00D45BFB"/>
    <w:rsid w:val="00D47C84"/>
    <w:rsid w:val="00D50CBF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2C24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66CD"/>
    <w:rsid w:val="00DC711B"/>
    <w:rsid w:val="00DC7D0B"/>
    <w:rsid w:val="00DD26AE"/>
    <w:rsid w:val="00DD4D79"/>
    <w:rsid w:val="00DD72A0"/>
    <w:rsid w:val="00DE0325"/>
    <w:rsid w:val="00DE0A9B"/>
    <w:rsid w:val="00DE3BAF"/>
    <w:rsid w:val="00DE429F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503C"/>
    <w:rsid w:val="00E05322"/>
    <w:rsid w:val="00E07C3C"/>
    <w:rsid w:val="00E12C3D"/>
    <w:rsid w:val="00E13E1F"/>
    <w:rsid w:val="00E164DC"/>
    <w:rsid w:val="00E16C97"/>
    <w:rsid w:val="00E222F2"/>
    <w:rsid w:val="00E23735"/>
    <w:rsid w:val="00E24C8F"/>
    <w:rsid w:val="00E25E8C"/>
    <w:rsid w:val="00E26C82"/>
    <w:rsid w:val="00E27E67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233C"/>
    <w:rsid w:val="00E532D1"/>
    <w:rsid w:val="00E54BA0"/>
    <w:rsid w:val="00E5504C"/>
    <w:rsid w:val="00E556FA"/>
    <w:rsid w:val="00E569D3"/>
    <w:rsid w:val="00E57007"/>
    <w:rsid w:val="00E57C08"/>
    <w:rsid w:val="00E6031F"/>
    <w:rsid w:val="00E6247F"/>
    <w:rsid w:val="00E625CF"/>
    <w:rsid w:val="00E63600"/>
    <w:rsid w:val="00E65E95"/>
    <w:rsid w:val="00E67CDA"/>
    <w:rsid w:val="00E70C4A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6ADC"/>
    <w:rsid w:val="00E86C29"/>
    <w:rsid w:val="00E9217A"/>
    <w:rsid w:val="00E950E5"/>
    <w:rsid w:val="00E959E8"/>
    <w:rsid w:val="00E95F9E"/>
    <w:rsid w:val="00EA012C"/>
    <w:rsid w:val="00EA214F"/>
    <w:rsid w:val="00EA65CE"/>
    <w:rsid w:val="00EA6B69"/>
    <w:rsid w:val="00EA721D"/>
    <w:rsid w:val="00EB3400"/>
    <w:rsid w:val="00EB5937"/>
    <w:rsid w:val="00EB6851"/>
    <w:rsid w:val="00EC0329"/>
    <w:rsid w:val="00EC2BA9"/>
    <w:rsid w:val="00EC48CD"/>
    <w:rsid w:val="00EC66B9"/>
    <w:rsid w:val="00EC7340"/>
    <w:rsid w:val="00ED1E2F"/>
    <w:rsid w:val="00ED2350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70E9"/>
    <w:rsid w:val="00EE784C"/>
    <w:rsid w:val="00EF0218"/>
    <w:rsid w:val="00EF1A1A"/>
    <w:rsid w:val="00F0054C"/>
    <w:rsid w:val="00F008C0"/>
    <w:rsid w:val="00F00A72"/>
    <w:rsid w:val="00F0324E"/>
    <w:rsid w:val="00F03F5A"/>
    <w:rsid w:val="00F048ED"/>
    <w:rsid w:val="00F05AE2"/>
    <w:rsid w:val="00F05D75"/>
    <w:rsid w:val="00F062D4"/>
    <w:rsid w:val="00F076B2"/>
    <w:rsid w:val="00F10605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3E7"/>
    <w:rsid w:val="00F46AC4"/>
    <w:rsid w:val="00F502E3"/>
    <w:rsid w:val="00F52F05"/>
    <w:rsid w:val="00F5442B"/>
    <w:rsid w:val="00F544AB"/>
    <w:rsid w:val="00F579E7"/>
    <w:rsid w:val="00F6039D"/>
    <w:rsid w:val="00F628B3"/>
    <w:rsid w:val="00F62C17"/>
    <w:rsid w:val="00F6649A"/>
    <w:rsid w:val="00F667FC"/>
    <w:rsid w:val="00F67C0D"/>
    <w:rsid w:val="00F70032"/>
    <w:rsid w:val="00F70C1D"/>
    <w:rsid w:val="00F753C8"/>
    <w:rsid w:val="00F75EB8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4385"/>
    <w:rsid w:val="00FE15AC"/>
    <w:rsid w:val="00FE1C89"/>
    <w:rsid w:val="00FE21DF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8FF1A84-7F5D-4C5B-9622-C5A2067D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684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2022-01-27T19:57:00Z</cp:lastPrinted>
  <dcterms:created xsi:type="dcterms:W3CDTF">2022-02-18T17:22:00Z</dcterms:created>
  <dcterms:modified xsi:type="dcterms:W3CDTF">2022-02-18T17:22:00Z</dcterms:modified>
</cp:coreProperties>
</file>